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6" w:rsidRPr="004555BB" w:rsidRDefault="00955A0C" w:rsidP="00955A0C">
      <w:pPr>
        <w:jc w:val="center"/>
        <w:rPr>
          <w:lang w:val="uk-UA"/>
        </w:rPr>
      </w:pPr>
      <w:r w:rsidRPr="004555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drawing>
          <wp:inline distT="0" distB="0" distL="0" distR="0">
            <wp:extent cx="1247775" cy="1666875"/>
            <wp:effectExtent l="19050" t="0" r="9525" b="0"/>
            <wp:docPr id="7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A0C" w:rsidRPr="004555BB" w:rsidRDefault="00955A0C" w:rsidP="00955A0C">
      <w:pPr>
        <w:jc w:val="center"/>
        <w:rPr>
          <w:rFonts w:ascii="Calibri" w:eastAsia="Calibri" w:hAnsi="Calibri" w:cs="Calibri"/>
          <w:b/>
          <w:bCs/>
          <w:sz w:val="24"/>
          <w:szCs w:val="24"/>
          <w:lang w:val="uk-UA" w:eastAsia="ru-RU"/>
        </w:rPr>
      </w:pPr>
      <w:r w:rsidRPr="00955A0C">
        <w:rPr>
          <w:rFonts w:ascii="Calibri" w:eastAsia="Calibri" w:hAnsi="Calibri" w:cs="Calibri"/>
          <w:b/>
          <w:bCs/>
          <w:sz w:val="24"/>
          <w:szCs w:val="24"/>
          <w:lang w:val="uk-UA" w:eastAsia="ru-RU"/>
        </w:rPr>
        <w:t>ПРОГРАМА SMF ICFM UK (72 години)</w:t>
      </w:r>
    </w:p>
    <w:p w:rsidR="00955A0C" w:rsidRPr="004555BB" w:rsidRDefault="00955A0C" w:rsidP="00955A0C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</w:pPr>
      <w:r w:rsidRPr="004555BB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br/>
        <w:t>СТРАТЕГІЧНІ ІНСТРУМЕНТИ УПРАВЛІННЯ ФІНАНСАМИ ТА ПРИЙНЯТТЯ УПРАВЛІНСЬКИХ РІШЕНЬ</w:t>
      </w:r>
    </w:p>
    <w:p w:rsidR="004555BB" w:rsidRPr="00955A0C" w:rsidRDefault="004555BB" w:rsidP="00955A0C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</w:pPr>
    </w:p>
    <w:p w:rsidR="004555BB" w:rsidRPr="004555BB" w:rsidRDefault="004555BB" w:rsidP="004555BB">
      <w:pPr>
        <w:tabs>
          <w:tab w:val="num" w:pos="900"/>
        </w:tabs>
        <w:spacing w:after="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 w:rsidRPr="004555BB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1. Сучасні технології управління</w:t>
      </w:r>
      <w:r w:rsidRPr="004555BB">
        <w:rPr>
          <w:rFonts w:ascii="Arial" w:hAnsi="Arial" w:cs="Arial"/>
          <w:color w:val="212121"/>
          <w:shd w:val="clear" w:color="auto" w:fill="FFFFFF"/>
          <w:lang w:val="uk-UA"/>
        </w:rPr>
        <w:t xml:space="preserve">    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1. Сучасні технології управління    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2. Шість сигма    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3. Точно в термін (Just-in-time) і КАНБАН    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4. Теорія обмежень </w:t>
      </w:r>
      <w:proofErr w:type="spellStart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Голдратта</w:t>
      </w:r>
      <w:proofErr w:type="spellEnd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 (TOC)    </w:t>
      </w:r>
    </w:p>
    <w:p w:rsidR="00955A0C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5. Система збалансованих показників ССП (</w:t>
      </w:r>
      <w:proofErr w:type="spellStart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BalanceSoreCard</w:t>
      </w:r>
      <w:proofErr w:type="spellEnd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 - BSC)</w:t>
      </w:r>
    </w:p>
    <w:p w:rsidR="004555BB" w:rsidRPr="004555BB" w:rsidRDefault="004555BB" w:rsidP="004555BB">
      <w:pPr>
        <w:tabs>
          <w:tab w:val="num" w:pos="900"/>
        </w:tabs>
        <w:spacing w:after="0"/>
        <w:jc w:val="both"/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</w:pPr>
      <w:r w:rsidRPr="004555BB">
        <w:rPr>
          <w:lang w:val="uk-UA"/>
        </w:rPr>
        <w:br/>
      </w:r>
      <w:r w:rsidRPr="004555BB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2. Принципи управління витратами     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1. Витрати підприємства та їх місце в управлінському обліку    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2. Прямі та непрямі витрати    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3 Контроль і розподіл витрат    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4. Виробничі і невиробничі витрати    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5. Виробнича собівартість і витрати періоду.    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6. Динаміка поведінки витрат    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7. Постійні і змінні витрати     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8. </w:t>
      </w:r>
      <w:proofErr w:type="spellStart"/>
      <w:r>
        <w:rPr>
          <w:rFonts w:ascii="Calibri" w:eastAsia="Calibri" w:hAnsi="Calibri" w:cs="Calibri"/>
          <w:sz w:val="24"/>
          <w:szCs w:val="24"/>
          <w:lang w:val="uk-UA" w:eastAsia="ru-RU"/>
        </w:rPr>
        <w:t>Напівпоствйні</w:t>
      </w:r>
      <w:proofErr w:type="spellEnd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 і </w:t>
      </w:r>
      <w:proofErr w:type="spellStart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напівзмінні</w:t>
      </w:r>
      <w:proofErr w:type="spellEnd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 витрати     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9. Релевантні та </w:t>
      </w:r>
      <w:proofErr w:type="spellStart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нерелевантні</w:t>
      </w:r>
      <w:proofErr w:type="spellEnd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 витрати     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10. переборні і непереборні (неминучі) витрати     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11. Неповернуті витрати.     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12. Альтернативні витрати     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13. </w:t>
      </w:r>
      <w:proofErr w:type="spellStart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Інкрементальний</w:t>
      </w:r>
      <w:proofErr w:type="spellEnd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 і </w:t>
      </w:r>
      <w:proofErr w:type="spellStart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маржинальні</w:t>
      </w:r>
      <w:proofErr w:type="spellEnd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 витрати     </w:t>
      </w:r>
    </w:p>
    <w:p w:rsid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>
        <w:rPr>
          <w:rFonts w:ascii="Calibri" w:eastAsia="Calibri" w:hAnsi="Calibri" w:cs="Calibri"/>
          <w:sz w:val="24"/>
          <w:szCs w:val="24"/>
          <w:lang w:val="uk-UA" w:eastAsia="ru-RU"/>
        </w:rPr>
        <w:t xml:space="preserve">14. </w:t>
      </w:r>
      <w:proofErr w:type="spellStart"/>
      <w:r>
        <w:rPr>
          <w:rFonts w:ascii="Calibri" w:eastAsia="Calibri" w:hAnsi="Calibri" w:cs="Calibri"/>
          <w:sz w:val="24"/>
          <w:szCs w:val="24"/>
          <w:lang w:val="uk-UA" w:eastAsia="ru-RU"/>
        </w:rPr>
        <w:t>Позаказна</w:t>
      </w:r>
      <w:proofErr w:type="spellEnd"/>
      <w:r>
        <w:rPr>
          <w:rFonts w:ascii="Calibri" w:eastAsia="Calibri" w:hAnsi="Calibri" w:cs="Calibri"/>
          <w:sz w:val="24"/>
          <w:szCs w:val="24"/>
          <w:lang w:val="uk-UA" w:eastAsia="ru-RU"/>
        </w:rPr>
        <w:t xml:space="preserve"> і </w:t>
      </w:r>
      <w:proofErr w:type="spellStart"/>
      <w:r>
        <w:rPr>
          <w:rFonts w:ascii="Calibri" w:eastAsia="Calibri" w:hAnsi="Calibri" w:cs="Calibri"/>
          <w:sz w:val="24"/>
          <w:szCs w:val="24"/>
          <w:lang w:val="uk-UA" w:eastAsia="ru-RU"/>
        </w:rPr>
        <w:t>попроцессна</w:t>
      </w:r>
      <w:proofErr w:type="spellEnd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 калькуляція витрат.</w:t>
      </w:r>
    </w:p>
    <w:p w:rsidR="004555BB" w:rsidRDefault="004555BB" w:rsidP="004555BB">
      <w:pPr>
        <w:spacing w:after="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br/>
      </w:r>
      <w:r w:rsidRPr="004555BB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3. Аналіз «витрати-обсяг-прибуток»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1. Аналіз «Витрати-обсяг-прибуток» (CVP-аналіз) 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2. Точка без</w:t>
      </w:r>
      <w:r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збитковості 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3. </w:t>
      </w:r>
      <w:proofErr w:type="spellStart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Маржинальний</w:t>
      </w:r>
      <w:proofErr w:type="spellEnd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 прибуток 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4. Приклад розрахунку точки беззбитковості 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lastRenderedPageBreak/>
        <w:t>5. Підхід з точки зору рівності (</w:t>
      </w:r>
      <w:proofErr w:type="spellStart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Equation</w:t>
      </w:r>
      <w:proofErr w:type="spellEnd"/>
      <w:r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Approach</w:t>
      </w:r>
      <w:proofErr w:type="spellEnd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) 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6. Графік зв'язків «Витрати - Обсяг - Прибуток» 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7. Цільова чистий прибуток (TNP - </w:t>
      </w:r>
      <w:proofErr w:type="spellStart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Targetnetprofit</w:t>
      </w:r>
      <w:proofErr w:type="spellEnd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) 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8. Маржа безпеки 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9. Зміна в постійних витратах. 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10. Зміни в </w:t>
      </w:r>
      <w:proofErr w:type="spellStart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маржинальної</w:t>
      </w:r>
      <w:proofErr w:type="spellEnd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 прибутку на одиницю продукції (</w:t>
      </w:r>
      <w:proofErr w:type="spellStart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Unit</w:t>
      </w:r>
      <w:proofErr w:type="spellEnd"/>
      <w:r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Contribution</w:t>
      </w:r>
      <w:proofErr w:type="spellEnd"/>
      <w:r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Margin</w:t>
      </w:r>
      <w:proofErr w:type="spellEnd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) 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11. Передбачення очікуваного прибутку і необхідного обсягу продажів. 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12. CVP-аналіз в складному виробництві 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13. Припущення, що лежать в основі CVP-аналізу. 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14. Структура витрат (</w:t>
      </w:r>
      <w:proofErr w:type="spellStart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Cost</w:t>
      </w:r>
      <w:proofErr w:type="spellEnd"/>
      <w:r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Structure</w:t>
      </w:r>
      <w:proofErr w:type="spellEnd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) і операційний важіль (</w:t>
      </w:r>
      <w:proofErr w:type="spellStart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Operating</w:t>
      </w:r>
      <w:proofErr w:type="spellEnd"/>
      <w:r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Leverage</w:t>
      </w:r>
      <w:proofErr w:type="spellEnd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) 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15. Чутливість прибутку до зміни обсягу продажів. </w:t>
      </w:r>
    </w:p>
    <w:p w:rsid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 xml:space="preserve">16. CVP-аналіз в </w:t>
      </w:r>
      <w:proofErr w:type="spellStart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АВС-костинге</w:t>
      </w:r>
      <w:proofErr w:type="spellEnd"/>
      <w:r w:rsidRPr="004555BB">
        <w:rPr>
          <w:rFonts w:ascii="Calibri" w:eastAsia="Calibri" w:hAnsi="Calibri" w:cs="Calibri"/>
          <w:sz w:val="24"/>
          <w:szCs w:val="24"/>
          <w:lang w:val="uk-UA" w:eastAsia="ru-RU"/>
        </w:rPr>
        <w:t>.</w:t>
      </w:r>
    </w:p>
    <w:p w:rsidR="0008706C" w:rsidRDefault="0008706C" w:rsidP="004555BB">
      <w:pPr>
        <w:spacing w:after="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br/>
      </w:r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4. </w:t>
      </w:r>
      <w:proofErr w:type="spellStart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Кількісні</w:t>
      </w:r>
      <w:proofErr w:type="spellEnd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моделі</w:t>
      </w:r>
      <w:proofErr w:type="spellEnd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планування</w:t>
      </w:r>
      <w:proofErr w:type="spellEnd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 та </w:t>
      </w:r>
      <w:proofErr w:type="spellStart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управління</w:t>
      </w:r>
      <w:proofErr w:type="spellEnd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 запасами</w:t>
      </w:r>
      <w:r>
        <w:rPr>
          <w:rFonts w:ascii="Arial" w:hAnsi="Arial" w:cs="Arial"/>
          <w:color w:val="212121"/>
          <w:shd w:val="clear" w:color="auto" w:fill="FFFFFF"/>
        </w:rPr>
        <w:t xml:space="preserve">    </w:t>
      </w:r>
    </w:p>
    <w:p w:rsidR="0008706C" w:rsidRPr="0008706C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1.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Що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таке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«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управління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запасами»?    </w:t>
      </w:r>
    </w:p>
    <w:p w:rsidR="0008706C" w:rsidRPr="0008706C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2.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Чому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ми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хочемо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мати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запаси?    </w:t>
      </w:r>
    </w:p>
    <w:p w:rsidR="0008706C" w:rsidRPr="0008706C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3.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Чому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ми НЕ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хочемо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мати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запаси?    </w:t>
      </w:r>
    </w:p>
    <w:p w:rsidR="004555BB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4.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Визначення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економічно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обгрунтованого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кількості замовлення (EOQ).</w:t>
      </w:r>
    </w:p>
    <w:p w:rsidR="0008706C" w:rsidRPr="0008706C" w:rsidRDefault="0008706C" w:rsidP="004555BB">
      <w:pPr>
        <w:spacing w:after="0"/>
        <w:jc w:val="both"/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</w:pPr>
      <w:r>
        <w:br/>
      </w:r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5. </w:t>
      </w:r>
      <w:proofErr w:type="spellStart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Показники</w:t>
      </w:r>
      <w:proofErr w:type="spellEnd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діяльності</w:t>
      </w:r>
      <w:proofErr w:type="spellEnd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п</w:t>
      </w:r>
      <w:proofErr w:type="gramEnd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ідрозділів</w:t>
      </w:r>
      <w:proofErr w:type="spellEnd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 </w:t>
      </w:r>
    </w:p>
    <w:p w:rsidR="0008706C" w:rsidRPr="0008706C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1. </w:t>
      </w:r>
      <w:proofErr w:type="spellStart"/>
      <w:proofErr w:type="gram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П</w:t>
      </w:r>
      <w:proofErr w:type="gram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ідвищення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ефективності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бізнесу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. </w:t>
      </w:r>
    </w:p>
    <w:p w:rsidR="0008706C" w:rsidRPr="0008706C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2.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Що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можна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поліпшити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gram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в</w:t>
      </w:r>
      <w:proofErr w:type="gram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бізнесі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? </w:t>
      </w:r>
    </w:p>
    <w:p w:rsidR="0008706C" w:rsidRPr="0008706C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3.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Можливі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неефективності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і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невикористовувані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ресурси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. </w:t>
      </w:r>
    </w:p>
    <w:p w:rsidR="0008706C" w:rsidRPr="0008706C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4.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Тотальне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управління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ефективністю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бізнесу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</w:p>
    <w:p w:rsidR="0008706C" w:rsidRPr="0008706C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5.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Фінансові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показники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</w:p>
    <w:p w:rsidR="0008706C" w:rsidRPr="0008706C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6.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Обмеження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фінансових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показників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</w:p>
    <w:p w:rsidR="0008706C" w:rsidRPr="0008706C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7.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Нефінансові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показники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</w:p>
    <w:p w:rsidR="0008706C" w:rsidRPr="0008706C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8.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Нефінансові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показники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.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Переваги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. </w:t>
      </w:r>
    </w:p>
    <w:p w:rsidR="0008706C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9. Зведення рекомендацій NAA</w:t>
      </w:r>
    </w:p>
    <w:p w:rsidR="0008706C" w:rsidRPr="0008706C" w:rsidRDefault="0008706C" w:rsidP="004555BB">
      <w:pPr>
        <w:spacing w:after="0"/>
        <w:jc w:val="both"/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</w:pPr>
      <w:r>
        <w:br/>
      </w:r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6. </w:t>
      </w:r>
      <w:proofErr w:type="spellStart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Інформація</w:t>
      </w:r>
      <w:proofErr w:type="spellEnd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 для </w:t>
      </w:r>
      <w:proofErr w:type="spellStart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прийняття</w:t>
      </w:r>
      <w:proofErr w:type="spellEnd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р</w:t>
      </w:r>
      <w:proofErr w:type="gramEnd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ішень</w:t>
      </w:r>
      <w:proofErr w:type="spellEnd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 </w:t>
      </w:r>
    </w:p>
    <w:p w:rsidR="0008706C" w:rsidRPr="0008706C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1.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Основні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етапи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впровадження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управлінського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обл</w:t>
      </w:r>
      <w:proofErr w:type="gram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іку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</w:p>
    <w:p w:rsidR="0008706C" w:rsidRPr="0008706C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2.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Деякі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висновки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</w:p>
    <w:p w:rsidR="0008706C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3. Де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компанії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можуть втратити або знайти?</w:t>
      </w:r>
    </w:p>
    <w:p w:rsidR="0008706C" w:rsidRPr="0008706C" w:rsidRDefault="0008706C" w:rsidP="004555BB">
      <w:pPr>
        <w:spacing w:after="0"/>
        <w:jc w:val="both"/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</w:pPr>
      <w:r>
        <w:br/>
      </w:r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7. </w:t>
      </w:r>
      <w:proofErr w:type="spellStart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Управлінський</w:t>
      </w:r>
      <w:proofErr w:type="spellEnd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 контроль та </w:t>
      </w:r>
      <w:proofErr w:type="spellStart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звіти</w:t>
      </w:r>
      <w:proofErr w:type="spellEnd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 по </w:t>
      </w:r>
      <w:proofErr w:type="spellStart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операційним</w:t>
      </w:r>
      <w:proofErr w:type="spellEnd"/>
      <w:r w:rsidRPr="0008706C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 сегментам </w:t>
      </w:r>
    </w:p>
    <w:p w:rsidR="0008706C" w:rsidRPr="0008706C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1.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Що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таке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«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управлінський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контроль»? </w:t>
      </w:r>
    </w:p>
    <w:p w:rsidR="0008706C" w:rsidRPr="0008706C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2.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Що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таке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«</w:t>
      </w:r>
      <w:proofErr w:type="spellStart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операційний</w:t>
      </w:r>
      <w:proofErr w:type="spellEnd"/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 xml:space="preserve"> сегмент»? </w:t>
      </w:r>
    </w:p>
    <w:p w:rsidR="0008706C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08706C">
        <w:rPr>
          <w:rFonts w:ascii="Calibri" w:eastAsia="Calibri" w:hAnsi="Calibri" w:cs="Calibri"/>
          <w:sz w:val="24"/>
          <w:szCs w:val="24"/>
          <w:lang w:val="uk-UA" w:eastAsia="ru-RU"/>
        </w:rPr>
        <w:t>3. Що таке «центр відповідальності»?</w:t>
      </w:r>
    </w:p>
    <w:p w:rsidR="007976A2" w:rsidRPr="007976A2" w:rsidRDefault="0008706C" w:rsidP="004555BB">
      <w:pPr>
        <w:spacing w:after="0"/>
        <w:jc w:val="both"/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</w:pPr>
      <w:r>
        <w:br/>
      </w:r>
      <w:r w:rsidRPr="007976A2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8. </w:t>
      </w:r>
      <w:proofErr w:type="spellStart"/>
      <w:r w:rsidRPr="007976A2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Теорія</w:t>
      </w:r>
      <w:proofErr w:type="spellEnd"/>
      <w:r w:rsidRPr="007976A2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7976A2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дій</w:t>
      </w:r>
      <w:proofErr w:type="spellEnd"/>
      <w:r w:rsidRPr="007976A2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 в </w:t>
      </w:r>
      <w:proofErr w:type="spellStart"/>
      <w:r w:rsidRPr="007976A2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умовах</w:t>
      </w:r>
      <w:proofErr w:type="spellEnd"/>
      <w:r w:rsidRPr="007976A2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7976A2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>невизначеності</w:t>
      </w:r>
      <w:proofErr w:type="spellEnd"/>
      <w:r w:rsidRPr="007976A2">
        <w:rPr>
          <w:rFonts w:ascii="Calibri" w:eastAsia="Calibri" w:hAnsi="Calibri" w:cs="Calibri"/>
          <w:b/>
          <w:bCs/>
          <w:sz w:val="28"/>
          <w:szCs w:val="28"/>
          <w:lang w:val="uk-UA" w:eastAsia="ru-RU"/>
        </w:rPr>
        <w:t xml:space="preserve"> </w:t>
      </w:r>
    </w:p>
    <w:p w:rsidR="007976A2" w:rsidRPr="007976A2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1. </w:t>
      </w:r>
      <w:proofErr w:type="spellStart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>Фактори</w:t>
      </w:r>
      <w:proofErr w:type="spellEnd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>невизначеності</w:t>
      </w:r>
      <w:proofErr w:type="spellEnd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. </w:t>
      </w:r>
    </w:p>
    <w:p w:rsidR="007976A2" w:rsidRPr="007976A2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lastRenderedPageBreak/>
        <w:t xml:space="preserve">2. </w:t>
      </w:r>
      <w:proofErr w:type="spellStart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>Стратегічний</w:t>
      </w:r>
      <w:proofErr w:type="spellEnd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>аналіз</w:t>
      </w:r>
      <w:proofErr w:type="spellEnd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</w:p>
    <w:p w:rsidR="007976A2" w:rsidRPr="007976A2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3. </w:t>
      </w:r>
      <w:proofErr w:type="spellStart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>Види</w:t>
      </w:r>
      <w:proofErr w:type="spellEnd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>стратегічного</w:t>
      </w:r>
      <w:proofErr w:type="spellEnd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>аналізу</w:t>
      </w:r>
      <w:proofErr w:type="spellEnd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. </w:t>
      </w:r>
    </w:p>
    <w:p w:rsidR="007976A2" w:rsidRPr="007976A2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4. </w:t>
      </w:r>
      <w:proofErr w:type="spellStart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>SWOT-аналіз</w:t>
      </w:r>
      <w:proofErr w:type="spellEnd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</w:p>
    <w:p w:rsidR="007976A2" w:rsidRPr="007976A2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5. </w:t>
      </w:r>
      <w:proofErr w:type="spellStart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>Стратегічні</w:t>
      </w:r>
      <w:proofErr w:type="spellEnd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  <w:proofErr w:type="spellStart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>ініціативи</w:t>
      </w:r>
      <w:proofErr w:type="spellEnd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</w:p>
    <w:p w:rsidR="007976A2" w:rsidRPr="007976A2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6. «Дерево </w:t>
      </w:r>
      <w:proofErr w:type="spellStart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>цілей</w:t>
      </w:r>
      <w:proofErr w:type="spellEnd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». </w:t>
      </w:r>
    </w:p>
    <w:p w:rsidR="007976A2" w:rsidRPr="007976A2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7. </w:t>
      </w:r>
      <w:proofErr w:type="spellStart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>Аналіз</w:t>
      </w:r>
      <w:proofErr w:type="spellEnd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 </w:t>
      </w:r>
    </w:p>
    <w:p w:rsidR="007976A2" w:rsidRPr="007976A2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>8. GAP</w:t>
      </w:r>
      <w:proofErr w:type="spellStart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>-Аналіз</w:t>
      </w:r>
      <w:proofErr w:type="spellEnd"/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 (аналіз розривів). </w:t>
      </w:r>
    </w:p>
    <w:p w:rsidR="007976A2" w:rsidRPr="007976A2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9. Аналіз портфеля продукції </w:t>
      </w:r>
    </w:p>
    <w:p w:rsidR="007976A2" w:rsidRPr="007976A2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10. Стратегії зростання </w:t>
      </w:r>
    </w:p>
    <w:p w:rsidR="007976A2" w:rsidRPr="007976A2" w:rsidRDefault="0008706C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11. Внутрішній аналіз </w:t>
      </w:r>
    </w:p>
    <w:p w:rsidR="0008706C" w:rsidRDefault="007976A2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  <w:r>
        <w:rPr>
          <w:rFonts w:ascii="Calibri" w:eastAsia="Calibri" w:hAnsi="Calibri" w:cs="Calibri"/>
          <w:sz w:val="24"/>
          <w:szCs w:val="24"/>
          <w:lang w:val="uk-UA" w:eastAsia="ru-RU"/>
        </w:rPr>
        <w:t xml:space="preserve">12. Матриця </w:t>
      </w:r>
      <w:proofErr w:type="spellStart"/>
      <w:r>
        <w:rPr>
          <w:rFonts w:ascii="Calibri" w:eastAsia="Calibri" w:hAnsi="Calibri" w:cs="Calibri"/>
          <w:sz w:val="24"/>
          <w:szCs w:val="24"/>
          <w:lang w:val="uk-UA" w:eastAsia="ru-RU"/>
        </w:rPr>
        <w:t>аутсорсі</w:t>
      </w:r>
      <w:r w:rsidR="0008706C" w:rsidRPr="007976A2">
        <w:rPr>
          <w:rFonts w:ascii="Calibri" w:eastAsia="Calibri" w:hAnsi="Calibri" w:cs="Calibri"/>
          <w:sz w:val="24"/>
          <w:szCs w:val="24"/>
          <w:lang w:val="uk-UA" w:eastAsia="ru-RU"/>
        </w:rPr>
        <w:t>нгу</w:t>
      </w:r>
      <w:proofErr w:type="spellEnd"/>
      <w:r w:rsidR="0008706C" w:rsidRPr="007976A2">
        <w:rPr>
          <w:rFonts w:ascii="Calibri" w:eastAsia="Calibri" w:hAnsi="Calibri" w:cs="Calibri"/>
          <w:sz w:val="24"/>
          <w:szCs w:val="24"/>
          <w:lang w:val="uk-UA" w:eastAsia="ru-RU"/>
        </w:rPr>
        <w:t xml:space="preserve"> БКГ</w:t>
      </w:r>
    </w:p>
    <w:p w:rsidR="007976A2" w:rsidRPr="007976A2" w:rsidRDefault="007976A2" w:rsidP="007976A2">
      <w:pPr>
        <w:pStyle w:val="2"/>
        <w:spacing w:before="300" w:beforeAutospacing="0" w:after="300" w:afterAutospacing="0" w:line="276" w:lineRule="auto"/>
        <w:ind w:left="540"/>
        <w:rPr>
          <w:rFonts w:ascii="Calibri" w:hAnsi="Calibri" w:cs="Calibri"/>
          <w:caps/>
          <w:sz w:val="28"/>
          <w:szCs w:val="28"/>
        </w:rPr>
      </w:pPr>
      <w:r w:rsidRPr="007976A2">
        <w:rPr>
          <w:lang w:val="uk-UA"/>
        </w:rPr>
        <w:br/>
      </w:r>
      <w:r w:rsidRPr="007976A2">
        <w:rPr>
          <w:rFonts w:ascii="Calibri" w:hAnsi="Calibri" w:cs="Calibri"/>
          <w:caps/>
          <w:sz w:val="28"/>
          <w:szCs w:val="28"/>
        </w:rPr>
        <w:t xml:space="preserve">ПІСЛЯ НАВЧАННЯ ВИ ЗМОЖЕТЕ: </w:t>
      </w:r>
    </w:p>
    <w:p w:rsidR="007976A2" w:rsidRPr="007976A2" w:rsidRDefault="007976A2" w:rsidP="007976A2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/>
        <w:ind w:left="720" w:hanging="360"/>
        <w:rPr>
          <w:rFonts w:ascii="Calibri" w:eastAsia="Calibri" w:hAnsi="Calibri" w:cs="Calibri"/>
          <w:sz w:val="24"/>
          <w:szCs w:val="24"/>
        </w:rPr>
      </w:pPr>
      <w:r w:rsidRPr="007976A2">
        <w:rPr>
          <w:rFonts w:ascii="Calibri" w:eastAsia="Calibri" w:hAnsi="Calibri" w:cs="Calibri"/>
          <w:sz w:val="24"/>
          <w:szCs w:val="24"/>
        </w:rPr>
        <w:t xml:space="preserve">• придбаєте комплексні професійні знання керівника з управління функціональними процесами в організації </w:t>
      </w:r>
    </w:p>
    <w:p w:rsidR="007976A2" w:rsidRPr="007976A2" w:rsidRDefault="007976A2" w:rsidP="007976A2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/>
        <w:ind w:left="720" w:hanging="360"/>
        <w:rPr>
          <w:rFonts w:ascii="Calibri" w:eastAsia="Calibri" w:hAnsi="Calibri" w:cs="Calibri"/>
          <w:sz w:val="24"/>
          <w:szCs w:val="24"/>
        </w:rPr>
      </w:pPr>
      <w:r w:rsidRPr="007976A2">
        <w:rPr>
          <w:rFonts w:ascii="Calibri" w:eastAsia="Calibri" w:hAnsi="Calibri" w:cs="Calibri"/>
          <w:sz w:val="24"/>
          <w:szCs w:val="24"/>
        </w:rPr>
        <w:t xml:space="preserve">• </w:t>
      </w:r>
      <w:proofErr w:type="spellStart"/>
      <w:r w:rsidRPr="007976A2">
        <w:rPr>
          <w:rFonts w:ascii="Calibri" w:eastAsia="Calibri" w:hAnsi="Calibri" w:cs="Calibri"/>
          <w:sz w:val="24"/>
          <w:szCs w:val="24"/>
        </w:rPr>
        <w:t>формування</w:t>
      </w:r>
      <w:proofErr w:type="spellEnd"/>
      <w:r w:rsidRPr="007976A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7976A2">
        <w:rPr>
          <w:rFonts w:ascii="Calibri" w:eastAsia="Calibri" w:hAnsi="Calibri" w:cs="Calibri"/>
          <w:sz w:val="24"/>
          <w:szCs w:val="24"/>
        </w:rPr>
        <w:t>стратегії</w:t>
      </w:r>
      <w:proofErr w:type="spellEnd"/>
      <w:r w:rsidRPr="007976A2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7976A2">
        <w:rPr>
          <w:rFonts w:ascii="Calibri" w:eastAsia="Calibri" w:hAnsi="Calibri" w:cs="Calibri"/>
          <w:sz w:val="24"/>
          <w:szCs w:val="24"/>
        </w:rPr>
        <w:t>Balance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7976A2">
        <w:rPr>
          <w:rFonts w:ascii="Calibri" w:eastAsia="Calibri" w:hAnsi="Calibri" w:cs="Calibri"/>
          <w:sz w:val="24"/>
          <w:szCs w:val="24"/>
        </w:rPr>
        <w:t>Sore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7976A2">
        <w:rPr>
          <w:rFonts w:ascii="Calibri" w:eastAsia="Calibri" w:hAnsi="Calibri" w:cs="Calibri"/>
          <w:sz w:val="24"/>
          <w:szCs w:val="24"/>
        </w:rPr>
        <w:t>Card</w:t>
      </w:r>
      <w:proofErr w:type="spellEnd"/>
      <w:r w:rsidRPr="007976A2">
        <w:rPr>
          <w:rFonts w:ascii="Calibri" w:eastAsia="Calibri" w:hAnsi="Calibri" w:cs="Calibri"/>
          <w:sz w:val="24"/>
          <w:szCs w:val="24"/>
        </w:rPr>
        <w:t xml:space="preserve"> - BSC, SWOT- аналіз, CVP (витрати-обсяг-прибуток), GAP (аналітика розривів) </w:t>
      </w:r>
    </w:p>
    <w:p w:rsidR="007976A2" w:rsidRPr="007976A2" w:rsidRDefault="007976A2" w:rsidP="007976A2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/>
        <w:ind w:left="720" w:hanging="360"/>
        <w:rPr>
          <w:rFonts w:ascii="Calibri" w:eastAsia="Calibri" w:hAnsi="Calibri" w:cs="Calibri"/>
          <w:sz w:val="24"/>
          <w:szCs w:val="24"/>
        </w:rPr>
      </w:pPr>
      <w:r w:rsidRPr="007976A2">
        <w:rPr>
          <w:rFonts w:ascii="Calibri" w:eastAsia="Calibri" w:hAnsi="Calibri" w:cs="Calibri"/>
          <w:sz w:val="24"/>
          <w:szCs w:val="24"/>
        </w:rPr>
        <w:t xml:space="preserve">• оптимізація фінансових потоків, управління витратами </w:t>
      </w:r>
    </w:p>
    <w:p w:rsidR="007976A2" w:rsidRPr="007976A2" w:rsidRDefault="007976A2" w:rsidP="007976A2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/>
        <w:ind w:left="720" w:hanging="360"/>
        <w:rPr>
          <w:rFonts w:ascii="Calibri" w:eastAsia="Calibri" w:hAnsi="Calibri" w:cs="Calibri"/>
          <w:sz w:val="24"/>
          <w:szCs w:val="24"/>
        </w:rPr>
      </w:pPr>
      <w:r w:rsidRPr="007976A2">
        <w:rPr>
          <w:rFonts w:ascii="Calibri" w:eastAsia="Calibri" w:hAnsi="Calibri" w:cs="Calibri"/>
          <w:sz w:val="24"/>
          <w:szCs w:val="24"/>
        </w:rPr>
        <w:t xml:space="preserve">• вивчіть основні етапи побудови системи управління фінансами компанії </w:t>
      </w:r>
    </w:p>
    <w:p w:rsidR="007976A2" w:rsidRPr="007976A2" w:rsidRDefault="007976A2" w:rsidP="007976A2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/>
        <w:ind w:left="720" w:hanging="360"/>
        <w:rPr>
          <w:rFonts w:ascii="Calibri" w:eastAsia="Calibri" w:hAnsi="Calibri" w:cs="Calibri"/>
          <w:sz w:val="24"/>
          <w:szCs w:val="24"/>
        </w:rPr>
      </w:pPr>
      <w:r w:rsidRPr="007976A2">
        <w:rPr>
          <w:rFonts w:ascii="Calibri" w:eastAsia="Calibri" w:hAnsi="Calibri" w:cs="Calibri"/>
          <w:sz w:val="24"/>
          <w:szCs w:val="24"/>
        </w:rPr>
        <w:t>• розгляньте питання управління фінансовими потоками компанії, постановки бюджетного управління управлінського обліку, управління витратами, фінансової звітності та оподаткування</w:t>
      </w:r>
      <w:r w:rsidRPr="007976A2">
        <w:rPr>
          <w:rFonts w:ascii="Calibri" w:eastAsia="Calibri" w:hAnsi="Calibri" w:cs="Calibri"/>
          <w:sz w:val="24"/>
          <w:szCs w:val="24"/>
        </w:rPr>
        <w:br/>
        <w:t xml:space="preserve">• підвищите свою особисту ефективність керівника і побудуєте ефективно працюючу структуру компанії </w:t>
      </w:r>
    </w:p>
    <w:p w:rsidR="007976A2" w:rsidRPr="007976A2" w:rsidRDefault="007976A2" w:rsidP="007976A2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/>
        <w:ind w:left="720" w:hanging="360"/>
        <w:rPr>
          <w:rFonts w:ascii="Calibri" w:eastAsia="Calibri" w:hAnsi="Calibri" w:cs="Calibri"/>
          <w:sz w:val="24"/>
          <w:szCs w:val="24"/>
        </w:rPr>
      </w:pPr>
      <w:r w:rsidRPr="007976A2">
        <w:rPr>
          <w:rFonts w:ascii="Calibri" w:eastAsia="Calibri" w:hAnsi="Calibri" w:cs="Calibri"/>
          <w:sz w:val="24"/>
          <w:szCs w:val="24"/>
        </w:rPr>
        <w:t xml:space="preserve">• систематизуєте наявні знання і придбаєте навички побудови і впровадження системи управління процесами </w:t>
      </w:r>
    </w:p>
    <w:p w:rsidR="007976A2" w:rsidRPr="007976A2" w:rsidRDefault="007976A2" w:rsidP="007976A2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/>
        <w:ind w:left="720" w:hanging="360"/>
        <w:rPr>
          <w:rFonts w:ascii="Calibri" w:eastAsia="Calibri" w:hAnsi="Calibri" w:cs="Calibri"/>
          <w:sz w:val="24"/>
          <w:szCs w:val="24"/>
        </w:rPr>
      </w:pPr>
      <w:r w:rsidRPr="007976A2">
        <w:rPr>
          <w:rFonts w:ascii="Calibri" w:eastAsia="Calibri" w:hAnsi="Calibri" w:cs="Calibri"/>
          <w:sz w:val="24"/>
          <w:szCs w:val="24"/>
        </w:rPr>
        <w:t>• отримаєте знання, вміння і навички побудови комплексної та ефективної системи управління фінансами та витратами, відповідно до стратегії і завданнями Вашого підприємства</w:t>
      </w:r>
    </w:p>
    <w:p w:rsidR="004555BB" w:rsidRPr="004555BB" w:rsidRDefault="004555BB" w:rsidP="004555BB">
      <w:pPr>
        <w:spacing w:after="0"/>
        <w:jc w:val="both"/>
        <w:rPr>
          <w:rFonts w:ascii="Calibri" w:eastAsia="Calibri" w:hAnsi="Calibri" w:cs="Calibri"/>
          <w:sz w:val="24"/>
          <w:szCs w:val="24"/>
          <w:lang w:val="uk-UA" w:eastAsia="ru-RU"/>
        </w:rPr>
      </w:pPr>
    </w:p>
    <w:sectPr w:rsidR="004555BB" w:rsidRPr="004555BB" w:rsidSect="0087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A0C"/>
    <w:rsid w:val="0008706C"/>
    <w:rsid w:val="004555BB"/>
    <w:rsid w:val="007976A2"/>
    <w:rsid w:val="008711B6"/>
    <w:rsid w:val="0095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6"/>
  </w:style>
  <w:style w:type="paragraph" w:styleId="2">
    <w:name w:val="heading 2"/>
    <w:basedOn w:val="a"/>
    <w:link w:val="20"/>
    <w:uiPriority w:val="99"/>
    <w:qFormat/>
    <w:rsid w:val="00797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A0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55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5A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7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2019-02-21T09:43:00Z</dcterms:created>
  <dcterms:modified xsi:type="dcterms:W3CDTF">2019-02-21T09:59:00Z</dcterms:modified>
</cp:coreProperties>
</file>