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82" w:rsidRPr="00B47B0F" w:rsidRDefault="00CF7D82" w:rsidP="00CF7D82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47B0F">
        <w:rPr>
          <w:rFonts w:eastAsia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814705" cy="1076325"/>
            <wp:effectExtent l="19050" t="0" r="4445" b="0"/>
            <wp:wrapSquare wrapText="bothSides"/>
            <wp:docPr id="1" name="Рисунок 1" descr="http://icfm.ru/imgs/logo_icf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cfm.ru/imgs/logo_icf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ПРОГРАММА </w:t>
      </w:r>
      <w:r>
        <w:rPr>
          <w:rFonts w:eastAsia="Times New Roman"/>
          <w:b/>
          <w:bCs/>
          <w:sz w:val="24"/>
          <w:szCs w:val="24"/>
          <w:lang w:val="en-US" w:eastAsia="ru-RU"/>
        </w:rPr>
        <w:t>PFM</w:t>
      </w:r>
      <w:r w:rsidRPr="00B47B0F">
        <w:rPr>
          <w:rFonts w:eastAsia="Times New Roman"/>
          <w:b/>
          <w:bCs/>
          <w:sz w:val="24"/>
          <w:szCs w:val="24"/>
          <w:lang w:eastAsia="ru-RU"/>
        </w:rPr>
        <w:t xml:space="preserve">  ICFM UK  (72 часа</w:t>
      </w:r>
      <w:proofErr w:type="gramStart"/>
      <w:r w:rsidRPr="00B47B0F">
        <w:rPr>
          <w:rFonts w:eastAsia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CF7D82" w:rsidRPr="00B47B0F" w:rsidRDefault="00CF7D82" w:rsidP="00CF7D82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47B0F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="002832A3">
        <w:rPr>
          <w:rFonts w:eastAsia="Times New Roman"/>
          <w:b/>
          <w:bCs/>
          <w:sz w:val="24"/>
          <w:szCs w:val="24"/>
          <w:lang w:eastAsia="ru-RU"/>
        </w:rPr>
        <w:t>УЧЕТ ЗАТРАТ И СЕБЕ</w:t>
      </w:r>
      <w:r>
        <w:rPr>
          <w:rFonts w:eastAsia="Times New Roman"/>
          <w:b/>
          <w:bCs/>
          <w:sz w:val="24"/>
          <w:szCs w:val="24"/>
          <w:lang w:eastAsia="ru-RU"/>
        </w:rPr>
        <w:t>СТОИМОСТИ ПРОДУКЦИИ</w:t>
      </w:r>
      <w:r w:rsidRPr="00B47B0F"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CF7D82" w:rsidRPr="00CF7D82" w:rsidRDefault="00CF7D82" w:rsidP="00CF7D8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D82" w:rsidRPr="002832A3" w:rsidRDefault="00CF7D82" w:rsidP="00CF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D82" w:rsidRPr="00CF7D82" w:rsidRDefault="00CF7D82" w:rsidP="00CF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F7D82" w:rsidRPr="00EF3426" w:rsidRDefault="00CF7D82" w:rsidP="00EF3426">
      <w:pPr>
        <w:pStyle w:val="a3"/>
        <w:numPr>
          <w:ilvl w:val="0"/>
          <w:numId w:val="3"/>
        </w:num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b/>
          <w:sz w:val="24"/>
          <w:szCs w:val="24"/>
          <w:lang w:eastAsia="ru-RU"/>
        </w:rPr>
        <w:t>Сущность и функции управленческого учета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1. Понятие управленческого учета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2. Пользователи бухгалтерской информации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3. Сравнение управленческого учета с другими видами учета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4. Производственный и управленческий учет</w:t>
      </w:r>
    </w:p>
    <w:p w:rsid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5. Управленческий процесс и управленческий учет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b/>
          <w:sz w:val="24"/>
          <w:szCs w:val="24"/>
          <w:lang w:eastAsia="ru-RU"/>
        </w:rPr>
        <w:t>2. Способы классификации затрат 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1. Понятие и цели затрат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2. Классификация затрат для оценки запасов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3. Классификация затрат для принятия решений</w:t>
      </w:r>
    </w:p>
    <w:p w:rsid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4. Классификация затрат для планирования и контроля</w:t>
      </w:r>
    </w:p>
    <w:p w:rsidR="00EF3426" w:rsidRDefault="00EF3426" w:rsidP="00EF3426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EF3426">
        <w:rPr>
          <w:rFonts w:ascii="Calibri" w:eastAsia="Calibri" w:hAnsi="Calibri" w:cs="Times New Roman"/>
          <w:b/>
          <w:sz w:val="24"/>
          <w:szCs w:val="24"/>
          <w:lang w:eastAsia="ru-RU"/>
        </w:rPr>
        <w:t>3. Понятие себестоимости и ее элементы</w:t>
      </w: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1. </w:t>
      </w: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 xml:space="preserve">Сущность и цели </w:t>
      </w:r>
      <w:proofErr w:type="spellStart"/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калькулирования</w:t>
      </w:r>
      <w:proofErr w:type="spellEnd"/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2. </w:t>
      </w: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 xml:space="preserve">Принципы </w:t>
      </w:r>
      <w:proofErr w:type="spellStart"/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калькулирования</w:t>
      </w:r>
      <w:proofErr w:type="spellEnd"/>
    </w:p>
    <w:p w:rsidR="00EF342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3. </w:t>
      </w:r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 xml:space="preserve">Обзор методов </w:t>
      </w:r>
      <w:proofErr w:type="spellStart"/>
      <w:r w:rsidRPr="00EF3426">
        <w:rPr>
          <w:rFonts w:ascii="Calibri" w:eastAsia="Calibri" w:hAnsi="Calibri" w:cs="Times New Roman"/>
          <w:sz w:val="24"/>
          <w:szCs w:val="24"/>
          <w:lang w:eastAsia="ru-RU"/>
        </w:rPr>
        <w:t>калькулирования</w:t>
      </w:r>
      <w:proofErr w:type="spellEnd"/>
    </w:p>
    <w:p w:rsidR="006E483F" w:rsidRDefault="00EF3426" w:rsidP="006E483F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6E483F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4. </w:t>
      </w:r>
      <w:r w:rsidR="006E483F" w:rsidRPr="006E483F">
        <w:rPr>
          <w:rFonts w:ascii="Calibri" w:eastAsia="Calibri" w:hAnsi="Calibri" w:cs="Times New Roman"/>
          <w:b/>
          <w:sz w:val="24"/>
          <w:szCs w:val="24"/>
          <w:lang w:eastAsia="ru-RU"/>
        </w:rPr>
        <w:t>Учет прямых затрат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B25D8">
        <w:rPr>
          <w:rFonts w:ascii="Calibri" w:eastAsia="Calibri" w:hAnsi="Calibri" w:cs="Times New Roman"/>
          <w:sz w:val="24"/>
          <w:szCs w:val="24"/>
          <w:lang w:eastAsia="ru-RU"/>
        </w:rPr>
        <w:t>1. Учет основных материалов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EB25D8">
        <w:rPr>
          <w:rFonts w:ascii="Calibri" w:eastAsia="Calibri" w:hAnsi="Calibri" w:cs="Times New Roman"/>
          <w:sz w:val="24"/>
          <w:szCs w:val="24"/>
          <w:lang w:eastAsia="ru-RU"/>
        </w:rPr>
        <w:t>2. Учет основной заработной платы</w:t>
      </w:r>
    </w:p>
    <w:p w:rsid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EB25D8">
        <w:rPr>
          <w:rFonts w:ascii="Calibri" w:eastAsia="Calibri" w:hAnsi="Calibri" w:cs="Times New Roman"/>
          <w:sz w:val="24"/>
          <w:szCs w:val="24"/>
          <w:lang w:eastAsia="ru-RU"/>
        </w:rPr>
        <w:t>3. Распределение прямых издержек по целевым затратам</w:t>
      </w:r>
    </w:p>
    <w:p w:rsidR="00EB25D8" w:rsidRDefault="00EB25D8" w:rsidP="00EB25D8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EB25D8">
        <w:rPr>
          <w:rFonts w:ascii="Calibri" w:eastAsia="Calibri" w:hAnsi="Calibri" w:cs="Times New Roman"/>
          <w:b/>
          <w:sz w:val="24"/>
          <w:szCs w:val="24"/>
          <w:lang w:eastAsia="ru-RU"/>
        </w:rPr>
        <w:t>5. Учет и распределение накладных затрат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1. </w:t>
      </w:r>
      <w:r w:rsidRPr="00EB25D8">
        <w:rPr>
          <w:rFonts w:ascii="Calibri" w:eastAsia="Calibri" w:hAnsi="Calibri" w:cs="Times New Roman"/>
          <w:sz w:val="24"/>
          <w:szCs w:val="24"/>
          <w:lang w:eastAsia="ru-RU"/>
        </w:rPr>
        <w:t>Цели распределения и логическая схема распределения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2. </w:t>
      </w:r>
      <w:r w:rsidRPr="00EB25D8">
        <w:rPr>
          <w:rFonts w:ascii="Calibri" w:eastAsia="Calibri" w:hAnsi="Calibri" w:cs="Times New Roman"/>
          <w:sz w:val="24"/>
          <w:szCs w:val="24"/>
          <w:lang w:eastAsia="ru-RU"/>
        </w:rPr>
        <w:t>Распределение затрат вспомогательных подразделений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3. </w:t>
      </w:r>
      <w:r w:rsidRPr="00EB25D8">
        <w:rPr>
          <w:rFonts w:ascii="Calibri" w:eastAsia="Calibri" w:hAnsi="Calibri" w:cs="Times New Roman"/>
          <w:sz w:val="24"/>
          <w:szCs w:val="24"/>
          <w:lang w:eastAsia="ru-RU"/>
        </w:rPr>
        <w:t>Определение ставки распределения производственных подразделений</w:t>
      </w:r>
    </w:p>
    <w:p w:rsid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lastRenderedPageBreak/>
        <w:t xml:space="preserve">4. </w:t>
      </w:r>
      <w:r w:rsidRPr="00EB25D8">
        <w:rPr>
          <w:rFonts w:ascii="Calibri" w:eastAsia="Calibri" w:hAnsi="Calibri" w:cs="Times New Roman"/>
          <w:sz w:val="24"/>
          <w:szCs w:val="24"/>
          <w:lang w:eastAsia="ru-RU"/>
        </w:rPr>
        <w:t>Недораспределенные и перераспределенные накладные расходы</w:t>
      </w:r>
    </w:p>
    <w:p w:rsidR="00EB25D8" w:rsidRDefault="00EB25D8" w:rsidP="00EB25D8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EB25D8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6. </w:t>
      </w:r>
      <w:r w:rsidRPr="00EB25D8">
        <w:rPr>
          <w:rFonts w:ascii="Calibri" w:eastAsia="Calibri" w:hAnsi="Calibri" w:cs="Times New Roman"/>
          <w:b/>
          <w:sz w:val="24"/>
          <w:szCs w:val="24"/>
          <w:lang w:eastAsia="ru-RU"/>
        </w:rPr>
        <w:t>Система управления затратами по заказам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1.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Методология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учета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по заказам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2. </w:t>
      </w:r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Методика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расчета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суммы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затрат и себестоимости</w:t>
      </w:r>
    </w:p>
    <w:p w:rsid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3.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Отражение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информации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в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системе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счетов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производственного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учета</w:t>
      </w:r>
      <w:proofErr w:type="spellEnd"/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EB25D8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7. Система управления затратами по процессам</w:t>
      </w: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1.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Методология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попроцессного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калькулирования</w:t>
      </w:r>
      <w:proofErr w:type="spellEnd"/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2. </w:t>
      </w:r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Методики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расчетов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по методам ФИФО и средневзвешенной</w:t>
      </w:r>
    </w:p>
    <w:p w:rsidR="00EB25D8" w:rsidRDefault="00EB25D8" w:rsidP="00EB25D8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3.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Методология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учета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затрат и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калькулирования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в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комплексных</w:t>
      </w:r>
      <w:proofErr w:type="spellEnd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EB25D8">
        <w:rPr>
          <w:rFonts w:ascii="Calibri" w:eastAsia="Calibri" w:hAnsi="Calibri" w:cs="Times New Roman"/>
          <w:sz w:val="24"/>
          <w:szCs w:val="24"/>
          <w:lang w:val="uk-UA" w:eastAsia="ru-RU"/>
        </w:rPr>
        <w:t>производствах</w:t>
      </w:r>
      <w:proofErr w:type="spellEnd"/>
    </w:p>
    <w:p w:rsidR="00EB25D8" w:rsidRDefault="00EB25D8" w:rsidP="00EB25D8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EB25D8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8. Система управления затратами по видам деятельности (метод АВС)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1.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Предпосылки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возникновения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системы</w:t>
      </w:r>
      <w:proofErr w:type="spellEnd"/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2.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Различия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традиционной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АВС-системы</w:t>
      </w:r>
      <w:proofErr w:type="spellEnd"/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3.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Виды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деятельности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факторы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затрат</w:t>
      </w:r>
    </w:p>
    <w:p w:rsidR="00EB25D8" w:rsidRDefault="00657525" w:rsidP="00657525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9.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Системы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учета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затрат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1. Понятие системы учёта затрат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2. Различие между калькуляцией себестоимости с полным распределением затрат и калькуляцией себестоимости по переменным издержкам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3. Сравнение влияния калькуляции с полным распределением затрат и калькуляцией себестоимости по переменным издержкам на величину прибыли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4. Аргументы в поддержку калькуляций себестоимости с полным распределением затрат и по переменным издержкам</w:t>
      </w:r>
    </w:p>
    <w:p w:rsidR="00657525" w:rsidRDefault="00657525" w:rsidP="00657525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10</w:t>
      </w:r>
      <w:r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-11 </w:t>
      </w:r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.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Нормативный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учет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затрат и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нормативная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себестоимость</w:t>
      </w:r>
      <w:proofErr w:type="spellEnd"/>
      <w:r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.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Факторный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анализ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затрат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1. Суть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бюджетирования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виды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бюджетов</w:t>
      </w:r>
      <w:proofErr w:type="spellEnd"/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2. Составление и взаимосвязи бюджетов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3. Преимущества использования гибких смет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4. Управление по отклонениям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5. Калькуляция по нормативным затратам</w:t>
      </w:r>
    </w:p>
    <w:p w:rsid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6.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Анализ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отклонений</w:t>
      </w:r>
      <w:proofErr w:type="spellEnd"/>
    </w:p>
    <w:p w:rsidR="00657525" w:rsidRDefault="00657525" w:rsidP="00657525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lastRenderedPageBreak/>
        <w:t xml:space="preserve">12.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Построение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эффективной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системы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управления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 xml:space="preserve"> затратами на </w:t>
      </w:r>
      <w:proofErr w:type="spellStart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предприятии</w:t>
      </w:r>
      <w:proofErr w:type="spellEnd"/>
      <w:r w:rsidRPr="00657525">
        <w:rPr>
          <w:rFonts w:ascii="Calibri" w:eastAsia="Calibri" w:hAnsi="Calibri" w:cs="Times New Roman"/>
          <w:b/>
          <w:sz w:val="24"/>
          <w:szCs w:val="24"/>
          <w:lang w:val="uk-UA" w:eastAsia="ru-RU"/>
        </w:rPr>
        <w:t>.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1.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Таргет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-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калькулирование</w:t>
      </w:r>
      <w:proofErr w:type="spellEnd"/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2.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Кайзенкостинг</w:t>
      </w:r>
      <w:proofErr w:type="spellEnd"/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3.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Системы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JIT и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гибридное</w:t>
      </w:r>
      <w:proofErr w:type="spellEnd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</w:t>
      </w:r>
      <w:proofErr w:type="spellStart"/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калькулирование</w:t>
      </w:r>
      <w:proofErr w:type="spellEnd"/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4. Цепочки создания ценности</w:t>
      </w: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  <w:r w:rsidRPr="00657525">
        <w:rPr>
          <w:rFonts w:ascii="Calibri" w:eastAsia="Calibri" w:hAnsi="Calibri" w:cs="Times New Roman"/>
          <w:sz w:val="24"/>
          <w:szCs w:val="24"/>
          <w:lang w:val="uk-UA" w:eastAsia="ru-RU"/>
        </w:rPr>
        <w:t>5. Размер экономичного заказа</w:t>
      </w:r>
    </w:p>
    <w:p w:rsidR="00657525" w:rsidRPr="00CF7D82" w:rsidRDefault="00657525" w:rsidP="00657525">
      <w:pPr>
        <w:rPr>
          <w:rFonts w:ascii="Calibri" w:eastAsia="Calibri" w:hAnsi="Calibri" w:cs="Times New Roman"/>
          <w:sz w:val="24"/>
          <w:szCs w:val="24"/>
          <w:lang w:val="uk-UA" w:eastAsia="ru-RU"/>
        </w:rPr>
      </w:pPr>
      <w:proofErr w:type="spellStart"/>
      <w:r w:rsidRPr="00CF7D82">
        <w:rPr>
          <w:rFonts w:ascii="Calibri" w:eastAsia="Calibri" w:hAnsi="Calibri" w:cs="Times New Roman"/>
          <w:sz w:val="24"/>
          <w:szCs w:val="24"/>
          <w:lang w:val="uk-UA" w:eastAsia="ru-RU"/>
        </w:rPr>
        <w:t>Консультации</w:t>
      </w:r>
      <w:proofErr w:type="spellEnd"/>
      <w:r w:rsidRPr="00CF7D82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CF7D82">
        <w:rPr>
          <w:rFonts w:ascii="Calibri" w:eastAsia="Calibri" w:hAnsi="Calibri" w:cs="Times New Roman"/>
          <w:sz w:val="24"/>
          <w:szCs w:val="24"/>
          <w:lang w:val="uk-UA" w:eastAsia="ru-RU"/>
        </w:rPr>
        <w:t>подготовки</w:t>
      </w:r>
      <w:proofErr w:type="spellEnd"/>
      <w:r w:rsidRPr="00CF7D82">
        <w:rPr>
          <w:rFonts w:ascii="Calibri" w:eastAsia="Calibri" w:hAnsi="Calibri" w:cs="Times New Roman"/>
          <w:sz w:val="24"/>
          <w:szCs w:val="24"/>
          <w:lang w:val="uk-UA" w:eastAsia="ru-RU"/>
        </w:rPr>
        <w:t xml:space="preserve"> к </w:t>
      </w:r>
      <w:proofErr w:type="spellStart"/>
      <w:r w:rsidRPr="00CF7D82">
        <w:rPr>
          <w:rFonts w:ascii="Calibri" w:eastAsia="Calibri" w:hAnsi="Calibri" w:cs="Times New Roman"/>
          <w:sz w:val="24"/>
          <w:szCs w:val="24"/>
          <w:lang w:val="uk-UA" w:eastAsia="ru-RU"/>
        </w:rPr>
        <w:t>экзамену</w:t>
      </w:r>
      <w:proofErr w:type="spellEnd"/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</w:p>
    <w:p w:rsidR="00657525" w:rsidRPr="00EF3426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</w:p>
    <w:p w:rsidR="00657525" w:rsidRPr="00657525" w:rsidRDefault="00657525" w:rsidP="00657525">
      <w:pPr>
        <w:ind w:left="360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EB25D8" w:rsidRPr="00EB25D8" w:rsidRDefault="00EB25D8" w:rsidP="00EB25D8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</w:p>
    <w:p w:rsidR="00EF3426" w:rsidRPr="008F0A36" w:rsidRDefault="00EF3426" w:rsidP="00EF3426">
      <w:pPr>
        <w:ind w:left="360"/>
        <w:rPr>
          <w:rFonts w:ascii="Calibri" w:eastAsia="Calibri" w:hAnsi="Calibri" w:cs="Times New Roman"/>
          <w:sz w:val="24"/>
          <w:szCs w:val="24"/>
          <w:lang w:val="uk-UA" w:eastAsia="ru-RU"/>
        </w:rPr>
      </w:pPr>
    </w:p>
    <w:p w:rsidR="00EF3426" w:rsidRPr="00EF3426" w:rsidRDefault="00EF3426" w:rsidP="00EF3426">
      <w:pPr>
        <w:ind w:left="360"/>
        <w:rPr>
          <w:rFonts w:ascii="Calibri" w:eastAsia="Calibri" w:hAnsi="Calibri" w:cs="Times New Roman"/>
          <w:b/>
          <w:sz w:val="24"/>
          <w:szCs w:val="24"/>
          <w:lang w:val="uk-UA" w:eastAsia="ru-RU"/>
        </w:rPr>
      </w:pPr>
    </w:p>
    <w:p w:rsidR="00CF7D82" w:rsidRPr="00CF7D82" w:rsidRDefault="00CF7D82" w:rsidP="00CF7D82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7D82" w:rsidRPr="00CF7D82" w:rsidRDefault="00CF7D82" w:rsidP="00CF7D8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7D82" w:rsidRPr="00CF7D82" w:rsidRDefault="00CF7D82" w:rsidP="00CF7D82"/>
    <w:sectPr w:rsidR="00CF7D82" w:rsidRPr="00CF7D82" w:rsidSect="00EB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EB4"/>
    <w:multiLevelType w:val="hybridMultilevel"/>
    <w:tmpl w:val="5686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33D"/>
    <w:multiLevelType w:val="hybridMultilevel"/>
    <w:tmpl w:val="EFBC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30C5"/>
    <w:multiLevelType w:val="hybridMultilevel"/>
    <w:tmpl w:val="6D1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2906"/>
    <w:multiLevelType w:val="hybridMultilevel"/>
    <w:tmpl w:val="E91E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94EF5"/>
    <w:multiLevelType w:val="hybridMultilevel"/>
    <w:tmpl w:val="ED7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D6603"/>
    <w:multiLevelType w:val="hybridMultilevel"/>
    <w:tmpl w:val="3446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377E8"/>
    <w:multiLevelType w:val="hybridMultilevel"/>
    <w:tmpl w:val="A840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52C9C"/>
    <w:multiLevelType w:val="hybridMultilevel"/>
    <w:tmpl w:val="3B0E0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46B49"/>
    <w:multiLevelType w:val="hybridMultilevel"/>
    <w:tmpl w:val="382C75F2"/>
    <w:lvl w:ilvl="0" w:tplc="76EE0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D82"/>
    <w:rsid w:val="002832A3"/>
    <w:rsid w:val="0041581E"/>
    <w:rsid w:val="004F64E1"/>
    <w:rsid w:val="00657525"/>
    <w:rsid w:val="006E483F"/>
    <w:rsid w:val="008B1C84"/>
    <w:rsid w:val="008F0A36"/>
    <w:rsid w:val="00CF7D82"/>
    <w:rsid w:val="00E00383"/>
    <w:rsid w:val="00EB25D8"/>
    <w:rsid w:val="00EF3426"/>
    <w:rsid w:val="00F0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7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2019-02-22T10:22:00Z</dcterms:created>
  <dcterms:modified xsi:type="dcterms:W3CDTF">2019-02-22T12:36:00Z</dcterms:modified>
</cp:coreProperties>
</file>