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C" w:rsidRPr="004111A5" w:rsidRDefault="0098518A" w:rsidP="00BC06F0">
      <w:pPr>
        <w:pStyle w:val="5"/>
        <w:jc w:val="center"/>
        <w:rPr>
          <w:color w:val="FF0000"/>
          <w:sz w:val="40"/>
          <w:szCs w:val="40"/>
        </w:rPr>
      </w:pPr>
      <w:r w:rsidRPr="004111A5">
        <w:rPr>
          <w:b w:val="0"/>
          <w:bCs w:val="0"/>
          <w:i/>
          <w:iCs/>
          <w:noProof/>
          <w:color w:val="FF0000"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-25400</wp:posOffset>
            </wp:positionV>
            <wp:extent cx="1181100" cy="866775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6F0" w:rsidRPr="004111A5">
        <w:rPr>
          <w:b w:val="0"/>
          <w:bCs w:val="0"/>
          <w:i/>
          <w:iCs/>
          <w:noProof/>
          <w:color w:val="FF0000"/>
          <w:sz w:val="40"/>
          <w:szCs w:val="4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-76200</wp:posOffset>
            </wp:positionV>
            <wp:extent cx="1209675" cy="11144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6AC" w:rsidRPr="004111A5">
        <w:rPr>
          <w:color w:val="FF0000"/>
          <w:sz w:val="40"/>
          <w:szCs w:val="40"/>
        </w:rPr>
        <w:t>ІСФМ-УКРАЇНА</w:t>
      </w:r>
      <w:r w:rsidR="00BC06F0" w:rsidRPr="004111A5">
        <w:rPr>
          <w:color w:val="FF0000"/>
          <w:sz w:val="40"/>
          <w:szCs w:val="40"/>
        </w:rPr>
        <w:t xml:space="preserve"> </w:t>
      </w:r>
      <w:r w:rsidR="002F56AC" w:rsidRPr="004111A5">
        <w:rPr>
          <w:color w:val="FF0000"/>
          <w:sz w:val="40"/>
          <w:szCs w:val="40"/>
        </w:rPr>
        <w:t>і BUSINESS CENTRE PROFESSIONAL</w:t>
      </w:r>
    </w:p>
    <w:p w:rsidR="002F56AC" w:rsidRPr="004111A5" w:rsidRDefault="002F56AC" w:rsidP="002F56A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</w:pPr>
      <w:r w:rsidRPr="004111A5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запрошують Вас на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 xml:space="preserve"> </w:t>
      </w:r>
      <w:r w:rsidR="002E535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онлайн-</w:t>
      </w:r>
      <w:r w:rsidRPr="004111A5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семінар </w:t>
      </w:r>
    </w:p>
    <w:p w:rsidR="00DC63D5" w:rsidRPr="004111A5" w:rsidRDefault="00DC63D5" w:rsidP="002F56A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56AC" w:rsidRPr="004111A5" w:rsidRDefault="00D014FB" w:rsidP="00BC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color w:val="800080"/>
          <w:sz w:val="48"/>
          <w:szCs w:val="48"/>
          <w:u w:val="single"/>
          <w:lang w:val="uk-UA"/>
        </w:rPr>
        <w:t>15 травня</w:t>
      </w:r>
      <w:r w:rsidR="008C154F">
        <w:rPr>
          <w:b/>
          <w:bCs/>
          <w:color w:val="800080"/>
          <w:sz w:val="48"/>
          <w:szCs w:val="48"/>
          <w:u w:val="single"/>
          <w:lang w:val="uk-UA"/>
        </w:rPr>
        <w:t xml:space="preserve"> </w:t>
      </w:r>
      <w:r w:rsidR="00A40BC9" w:rsidRPr="004111A5">
        <w:rPr>
          <w:b/>
          <w:bCs/>
          <w:color w:val="800080"/>
          <w:sz w:val="48"/>
          <w:szCs w:val="48"/>
          <w:u w:val="single"/>
          <w:lang w:val="uk-UA"/>
        </w:rPr>
        <w:t xml:space="preserve"> </w:t>
      </w:r>
      <w:r w:rsidR="00DC63D5" w:rsidRPr="004111A5">
        <w:rPr>
          <w:b/>
          <w:bCs/>
          <w:color w:val="800080"/>
          <w:sz w:val="48"/>
          <w:szCs w:val="48"/>
          <w:u w:val="single"/>
          <w:lang w:val="uk-UA"/>
        </w:rPr>
        <w:t>20</w:t>
      </w:r>
      <w:r w:rsidR="002E535D">
        <w:rPr>
          <w:b/>
          <w:bCs/>
          <w:color w:val="800080"/>
          <w:sz w:val="48"/>
          <w:szCs w:val="48"/>
          <w:u w:val="single"/>
          <w:lang w:val="uk-UA"/>
        </w:rPr>
        <w:t>20</w:t>
      </w:r>
      <w:r w:rsidR="00DC63D5" w:rsidRPr="004111A5">
        <w:rPr>
          <w:b/>
          <w:bCs/>
          <w:color w:val="800080"/>
          <w:sz w:val="48"/>
          <w:szCs w:val="48"/>
          <w:u w:val="single"/>
          <w:lang w:val="uk-UA"/>
        </w:rPr>
        <w:t xml:space="preserve"> р.</w:t>
      </w:r>
      <w:r w:rsidR="00BC06F0" w:rsidRPr="004111A5">
        <w:rPr>
          <w:b/>
          <w:bCs/>
          <w:color w:val="800080"/>
          <w:sz w:val="48"/>
          <w:szCs w:val="48"/>
          <w:u w:val="single"/>
          <w:lang w:val="uk-UA"/>
        </w:rPr>
        <w:t xml:space="preserve"> </w:t>
      </w:r>
      <w:r w:rsidR="002E535D">
        <w:rPr>
          <w:b/>
          <w:bCs/>
          <w:color w:val="800080"/>
          <w:sz w:val="48"/>
          <w:szCs w:val="48"/>
          <w:u w:val="single"/>
          <w:lang w:val="uk-UA"/>
        </w:rPr>
        <w:t>вся Україна</w:t>
      </w:r>
    </w:p>
    <w:p w:rsidR="00A40BC9" w:rsidRPr="004111A5" w:rsidRDefault="00A40BC9" w:rsidP="00DC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olor w:val="000000"/>
          <w:shd w:val="clear" w:color="auto" w:fill="FFFFFF"/>
          <w:lang w:val="uk-UA"/>
        </w:rPr>
      </w:pPr>
    </w:p>
    <w:p w:rsidR="002E535D" w:rsidRPr="002E535D" w:rsidRDefault="00235FE1" w:rsidP="002E535D">
      <w:pPr>
        <w:pStyle w:val="5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6CDA4D6" wp14:editId="5A399310">
            <wp:simplePos x="0" y="0"/>
            <wp:positionH relativeFrom="column">
              <wp:posOffset>4507230</wp:posOffset>
            </wp:positionH>
            <wp:positionV relativeFrom="paragraph">
              <wp:posOffset>5080</wp:posOffset>
            </wp:positionV>
            <wp:extent cx="2340610" cy="1438275"/>
            <wp:effectExtent l="0" t="0" r="0" b="0"/>
            <wp:wrapSquare wrapText="bothSides"/>
            <wp:docPr id="5" name="Рисунок 5" descr="C:\Users\User\Desktop\zoom-videoconference-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oom-videoconference-featu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C9" w:rsidRPr="002E535D">
        <w:rPr>
          <w:color w:val="FF0000"/>
          <w:sz w:val="44"/>
          <w:szCs w:val="44"/>
        </w:rPr>
        <w:t>«</w:t>
      </w:r>
      <w:r w:rsidR="002E535D" w:rsidRPr="002E535D">
        <w:rPr>
          <w:color w:val="FF0000"/>
          <w:sz w:val="44"/>
          <w:szCs w:val="44"/>
        </w:rPr>
        <w:t xml:space="preserve">Підприємства та ФОП– перезавантаження після </w:t>
      </w:r>
      <w:bookmarkStart w:id="0" w:name="_GoBack"/>
      <w:bookmarkEnd w:id="0"/>
      <w:r w:rsidR="002E535D" w:rsidRPr="002E535D">
        <w:rPr>
          <w:color w:val="FF0000"/>
          <w:sz w:val="44"/>
          <w:szCs w:val="44"/>
        </w:rPr>
        <w:t>карантину!</w:t>
      </w:r>
    </w:p>
    <w:p w:rsidR="002E535D" w:rsidRPr="002E535D" w:rsidRDefault="002E535D" w:rsidP="002E535D">
      <w:pPr>
        <w:pStyle w:val="5"/>
        <w:rPr>
          <w:color w:val="FF0000"/>
          <w:sz w:val="44"/>
          <w:szCs w:val="44"/>
        </w:rPr>
      </w:pPr>
      <w:r w:rsidRPr="002E535D">
        <w:rPr>
          <w:color w:val="FF0000"/>
          <w:sz w:val="44"/>
          <w:szCs w:val="44"/>
        </w:rPr>
        <w:t>Податки, кадри, оплата праці, відпустки, лікарняні. Співдружність ФОП та підприємства</w:t>
      </w:r>
    </w:p>
    <w:p w:rsidR="002F56AC" w:rsidRPr="002E535D" w:rsidRDefault="002E535D" w:rsidP="002E535D">
      <w:pPr>
        <w:pStyle w:val="5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Новий фінансовий моніторинг</w:t>
      </w:r>
      <w:r w:rsidR="004111A5" w:rsidRPr="004111A5">
        <w:rPr>
          <w:color w:val="FF0000"/>
          <w:sz w:val="44"/>
          <w:szCs w:val="44"/>
        </w:rPr>
        <w:t>»</w:t>
      </w:r>
    </w:p>
    <w:p w:rsidR="002F56AC" w:rsidRPr="004111A5" w:rsidRDefault="002F56AC" w:rsidP="000355C0">
      <w:pPr>
        <w:pStyle w:val="5"/>
        <w:pBdr>
          <w:bottom w:val="single" w:sz="4" w:space="1" w:color="auto"/>
        </w:pBdr>
        <w:rPr>
          <w:rStyle w:val="af2"/>
          <w:sz w:val="24"/>
          <w:szCs w:val="24"/>
        </w:rPr>
      </w:pPr>
    </w:p>
    <w:p w:rsidR="002F56AC" w:rsidRPr="002E535D" w:rsidRDefault="007944EA" w:rsidP="002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"/>
        <w:rPr>
          <w:b/>
          <w:bCs/>
          <w:i/>
          <w:lang w:val="uk-UA"/>
        </w:rPr>
      </w:pPr>
      <w:r w:rsidRPr="004111A5">
        <w:rPr>
          <w:b/>
          <w:bCs/>
          <w:i/>
          <w:noProof/>
        </w:rPr>
        <w:drawing>
          <wp:anchor distT="0" distB="0" distL="114300" distR="114300" simplePos="0" relativeHeight="251656704" behindDoc="0" locked="0" layoutInCell="1" allowOverlap="1" wp14:anchorId="33912BB3" wp14:editId="6346389C">
            <wp:simplePos x="0" y="0"/>
            <wp:positionH relativeFrom="column">
              <wp:posOffset>-190500</wp:posOffset>
            </wp:positionH>
            <wp:positionV relativeFrom="paragraph">
              <wp:posOffset>100965</wp:posOffset>
            </wp:positionV>
            <wp:extent cx="1390650" cy="139890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6AC" w:rsidRPr="002E535D" w:rsidRDefault="002F56AC" w:rsidP="002E535D">
      <w:pPr>
        <w:pStyle w:val="xfmc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111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КОНСУЛЬТАНТ:</w:t>
      </w:r>
    </w:p>
    <w:p w:rsidR="002F56AC" w:rsidRPr="004111A5" w:rsidRDefault="002F56AC" w:rsidP="002F56A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111A5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val="uk-UA"/>
        </w:rPr>
        <w:t>Олена</w:t>
      </w:r>
      <w:r w:rsidR="00DC63D5" w:rsidRPr="004111A5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val="uk-UA"/>
        </w:rPr>
        <w:t xml:space="preserve"> </w:t>
      </w:r>
      <w:r w:rsidRPr="004111A5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val="uk-UA"/>
        </w:rPr>
        <w:t>Габрук</w:t>
      </w:r>
      <w:r w:rsidRPr="004111A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  <w:t>-</w:t>
      </w:r>
      <w:r w:rsidRPr="004111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 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незалежний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експерт-консультант з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D32FB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питань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D32FB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оподаткування</w:t>
      </w:r>
      <w:r w:rsidR="00CD32FB" w:rsidRPr="004111A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 xml:space="preserve">, </w:t>
      </w:r>
      <w:r w:rsidR="00CD32FB" w:rsidRPr="004111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20</w:t>
      </w:r>
      <w:r w:rsidR="00DC63D5" w:rsidRPr="004111A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uk-UA"/>
        </w:rPr>
        <w:t xml:space="preserve"> 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річний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досвід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роботи на консалтинговому ринку, в офіційному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D32FB" w:rsidRPr="004111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податковому</w:t>
      </w:r>
      <w:r w:rsidR="00DC63D5" w:rsidRPr="004111A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uk-UA"/>
        </w:rPr>
        <w:t xml:space="preserve"> </w:t>
      </w:r>
      <w:r w:rsidR="00CD32FB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виданні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 автор професійних</w:t>
      </w:r>
      <w:r w:rsidR="00DC63D5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публікацій на податкову і облікову тематику</w:t>
      </w:r>
      <w:r w:rsidR="009602AA" w:rsidRPr="00411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2F56AC" w:rsidRPr="004111A5" w:rsidRDefault="006C5412" w:rsidP="002F56AC">
      <w:pPr>
        <w:pStyle w:val="xfmc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4111A5">
        <w:rPr>
          <w:b/>
          <w:bCs/>
          <w:color w:val="000000"/>
          <w:u w:val="single"/>
        </w:rPr>
        <w:t>ПРОГРА</w:t>
      </w:r>
      <w:r w:rsidR="002F56AC" w:rsidRPr="004111A5">
        <w:rPr>
          <w:b/>
          <w:bCs/>
          <w:color w:val="000000"/>
          <w:u w:val="single"/>
        </w:rPr>
        <w:t>МА</w:t>
      </w:r>
      <w:r w:rsidR="000355C0" w:rsidRPr="004111A5">
        <w:rPr>
          <w:b/>
          <w:bCs/>
          <w:color w:val="000000"/>
          <w:u w:val="single"/>
        </w:rPr>
        <w:t xml:space="preserve"> СЕМІНАРУ</w:t>
      </w:r>
      <w:r w:rsidR="002F56AC" w:rsidRPr="004111A5">
        <w:rPr>
          <w:b/>
          <w:bCs/>
          <w:color w:val="000000"/>
          <w:u w:val="single"/>
        </w:rPr>
        <w:t>:</w:t>
      </w:r>
    </w:p>
    <w:p w:rsidR="002F56AC" w:rsidRPr="004111A5" w:rsidRDefault="002F56AC" w:rsidP="002F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lang w:val="uk-UA"/>
        </w:rPr>
      </w:pPr>
    </w:p>
    <w:p w:rsidR="002E535D" w:rsidRPr="002E535D" w:rsidRDefault="002E535D" w:rsidP="002E535D">
      <w:pPr>
        <w:pStyle w:val="a9"/>
        <w:numPr>
          <w:ilvl w:val="0"/>
          <w:numId w:val="23"/>
        </w:numPr>
        <w:jc w:val="both"/>
        <w:rPr>
          <w:b/>
          <w:color w:val="000000" w:themeColor="text1"/>
          <w:u w:val="single"/>
        </w:rPr>
      </w:pPr>
      <w:r w:rsidRPr="002E535D">
        <w:rPr>
          <w:b/>
          <w:color w:val="000000" w:themeColor="text1"/>
          <w:u w:val="single"/>
        </w:rPr>
        <w:t>Податки на карантині та після: податок на прибуток, ПДВ, ПДФО, ЄСВ.</w:t>
      </w:r>
    </w:p>
    <w:p w:rsidR="002E535D" w:rsidRPr="002E535D" w:rsidRDefault="002E535D" w:rsidP="002E535D">
      <w:pPr>
        <w:pStyle w:val="a9"/>
        <w:numPr>
          <w:ilvl w:val="0"/>
          <w:numId w:val="23"/>
        </w:numPr>
        <w:jc w:val="both"/>
        <w:rPr>
          <w:color w:val="000000" w:themeColor="text1"/>
          <w:lang w:val="uk-UA"/>
        </w:rPr>
      </w:pPr>
      <w:r w:rsidRPr="002E535D">
        <w:rPr>
          <w:color w:val="000000" w:themeColor="text1"/>
          <w:lang w:val="uk-UA"/>
        </w:rPr>
        <w:t>Держава ввела нові ліміти для «єдинників» - як цією нормою скористатися в 2020 році? Перехід із старих лімітів на нові! Міграція ФОП – «єдинників» між різними групами єдиного податку на час карантину та після!</w:t>
      </w:r>
    </w:p>
    <w:p w:rsidR="002E535D" w:rsidRPr="002E535D" w:rsidRDefault="002E535D" w:rsidP="002E535D">
      <w:pPr>
        <w:pStyle w:val="a9"/>
        <w:numPr>
          <w:ilvl w:val="0"/>
          <w:numId w:val="23"/>
        </w:numPr>
        <w:jc w:val="both"/>
        <w:rPr>
          <w:color w:val="333333"/>
          <w:lang w:val="uk-UA"/>
        </w:rPr>
      </w:pPr>
      <w:r w:rsidRPr="002E535D">
        <w:rPr>
          <w:b/>
          <w:color w:val="000000" w:themeColor="text1"/>
          <w:u w:val="single"/>
          <w:lang w:val="uk-UA"/>
        </w:rPr>
        <w:t>Персонал на карантині:</w:t>
      </w:r>
      <w:r w:rsidRPr="002E535D">
        <w:rPr>
          <w:color w:val="000000" w:themeColor="text1"/>
          <w:lang w:val="uk-UA"/>
        </w:rPr>
        <w:t xml:space="preserve"> о</w:t>
      </w:r>
      <w:r w:rsidRPr="002E535D">
        <w:rPr>
          <w:color w:val="333333"/>
          <w:lang w:val="uk-UA"/>
        </w:rPr>
        <w:t xml:space="preserve">рганізація роботи персоналу в період карантину: обов'язкові дії роботодавця; документальне оформлення роботи персоналу в період карантину; неповний режим робочого часу - особливості впровадження під час карантину; дистанційна робота – новація! «дистанційні» нюанси під час карантину та після. </w:t>
      </w:r>
    </w:p>
    <w:p w:rsidR="002E535D" w:rsidRPr="002E535D" w:rsidRDefault="002E535D" w:rsidP="002E535D">
      <w:pPr>
        <w:pStyle w:val="a9"/>
        <w:numPr>
          <w:ilvl w:val="0"/>
          <w:numId w:val="23"/>
        </w:numPr>
        <w:jc w:val="both"/>
        <w:rPr>
          <w:b/>
          <w:color w:val="333333"/>
          <w:u w:val="single"/>
          <w:lang w:val="uk-UA"/>
        </w:rPr>
      </w:pPr>
      <w:r w:rsidRPr="002E535D">
        <w:rPr>
          <w:b/>
          <w:color w:val="333333"/>
          <w:u w:val="single"/>
          <w:lang w:val="uk-UA"/>
        </w:rPr>
        <w:t>Допомога по частковому безробіттю – а хто отримає?</w:t>
      </w:r>
    </w:p>
    <w:p w:rsidR="002E535D" w:rsidRPr="002E535D" w:rsidRDefault="002E535D" w:rsidP="002E535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rPr>
          <w:color w:val="333333"/>
          <w:lang w:val="uk-UA"/>
        </w:rPr>
      </w:pPr>
      <w:r w:rsidRPr="002E535D">
        <w:rPr>
          <w:b/>
          <w:color w:val="333333"/>
          <w:u w:val="single"/>
          <w:lang w:val="uk-UA"/>
        </w:rPr>
        <w:t>Скорочення персоналу після карантину</w:t>
      </w:r>
      <w:r w:rsidRPr="002E535D">
        <w:rPr>
          <w:color w:val="333333"/>
          <w:lang w:val="uk-UA"/>
        </w:rPr>
        <w:t xml:space="preserve"> - підстави, ризики масових скорочень; документальне оформлення;  розрахунок гарантованих виплат.</w:t>
      </w:r>
    </w:p>
    <w:p w:rsidR="002E535D" w:rsidRPr="002E535D" w:rsidRDefault="002E535D" w:rsidP="002E535D">
      <w:pPr>
        <w:pStyle w:val="a9"/>
        <w:numPr>
          <w:ilvl w:val="0"/>
          <w:numId w:val="23"/>
        </w:numPr>
        <w:jc w:val="both"/>
        <w:rPr>
          <w:color w:val="333333"/>
          <w:lang w:val="uk-UA"/>
        </w:rPr>
      </w:pPr>
      <w:r w:rsidRPr="002E535D">
        <w:rPr>
          <w:b/>
          <w:color w:val="333333"/>
          <w:u w:val="single"/>
          <w:lang w:val="uk-UA"/>
        </w:rPr>
        <w:t>Лікарняні паперові та Е-лікарняні.</w:t>
      </w:r>
      <w:r w:rsidRPr="002E535D">
        <w:rPr>
          <w:color w:val="333333"/>
          <w:lang w:val="uk-UA"/>
        </w:rPr>
        <w:t xml:space="preserve"> «Проблемні» карантинні лікарняні. Нюанси роботи Комісії, формування Заявки</w:t>
      </w:r>
    </w:p>
    <w:p w:rsidR="002E535D" w:rsidRPr="002E535D" w:rsidRDefault="002E535D" w:rsidP="002E535D">
      <w:pPr>
        <w:pStyle w:val="a9"/>
        <w:numPr>
          <w:ilvl w:val="0"/>
          <w:numId w:val="23"/>
        </w:numPr>
        <w:spacing w:after="120"/>
        <w:jc w:val="both"/>
        <w:rPr>
          <w:lang w:val="uk-UA"/>
        </w:rPr>
      </w:pPr>
      <w:r w:rsidRPr="002E535D">
        <w:rPr>
          <w:b/>
          <w:color w:val="FF0000"/>
          <w:u w:val="single"/>
          <w:lang w:val="uk-UA"/>
        </w:rPr>
        <w:t>Новий фінансовий моніторинг з 28.04.2020р.!</w:t>
      </w:r>
      <w:r w:rsidRPr="002E535D">
        <w:rPr>
          <w:lang w:val="uk-UA"/>
        </w:rPr>
        <w:t xml:space="preserve">  Хто відноситься до суб’єктів фінансового моніторингу і що повинні знати про свої права та обов’язки спеціально визначені суб'єкти первинного фінансового моніторингу: </w:t>
      </w:r>
      <w:r w:rsidRPr="002E535D">
        <w:rPr>
          <w:u w:val="single"/>
          <w:lang w:val="uk-UA"/>
        </w:rPr>
        <w:t>аудитори, бухгалтери та суб’єкти господарювання, що надають послуги з бухгалтерського обліку, консультують з питань оподаткування, надають юридичні послуги, посередницькі послуги по операціям із нерухомістю, адвокатські бюро, адвокатські об'єднання та адвокати, нотаріуси</w:t>
      </w:r>
      <w:r w:rsidRPr="002E535D">
        <w:rPr>
          <w:lang w:val="uk-UA"/>
        </w:rPr>
        <w:t xml:space="preserve">? </w:t>
      </w:r>
    </w:p>
    <w:p w:rsidR="002E535D" w:rsidRPr="002E535D" w:rsidRDefault="002E535D" w:rsidP="002E535D">
      <w:pPr>
        <w:pStyle w:val="a9"/>
        <w:numPr>
          <w:ilvl w:val="0"/>
          <w:numId w:val="23"/>
        </w:numPr>
        <w:spacing w:after="240" w:line="240" w:lineRule="exact"/>
        <w:jc w:val="both"/>
        <w:rPr>
          <w:lang w:val="uk-UA"/>
        </w:rPr>
      </w:pPr>
      <w:r w:rsidRPr="002E535D">
        <w:rPr>
          <w:b/>
          <w:iCs/>
          <w:color w:val="FF0000"/>
          <w:shd w:val="clear" w:color="auto" w:fill="FFFFFF"/>
          <w:lang w:val="uk-UA"/>
        </w:rPr>
        <w:lastRenderedPageBreak/>
        <w:t>Які операції потрапляють в поле фінансового моніторингу.</w:t>
      </w:r>
      <w:r w:rsidRPr="002E535D">
        <w:rPr>
          <w:iCs/>
          <w:color w:val="000000" w:themeColor="text1"/>
          <w:shd w:val="clear" w:color="auto" w:fill="FFFFFF"/>
          <w:lang w:val="uk-UA"/>
        </w:rPr>
        <w:t xml:space="preserve"> Верифікація та ідентифікація клієнтів банку, покупців та постачальників. Ризикові контрагенти  та операції. Вплив новацій на  роботу ФОП.</w:t>
      </w:r>
    </w:p>
    <w:p w:rsidR="004111A5" w:rsidRPr="004111A5" w:rsidRDefault="004111A5" w:rsidP="002E53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52623C" w:rsidRPr="004111A5" w:rsidRDefault="0052623C" w:rsidP="0098518A">
      <w:pPr>
        <w:jc w:val="center"/>
        <w:rPr>
          <w:b/>
          <w:u w:val="single"/>
          <w:lang w:val="uk-UA"/>
        </w:rPr>
      </w:pPr>
      <w:r w:rsidRPr="004111A5">
        <w:rPr>
          <w:b/>
          <w:u w:val="single"/>
          <w:lang w:val="uk-UA"/>
        </w:rPr>
        <w:t xml:space="preserve">VIP ГРУПИ ДО </w:t>
      </w:r>
      <w:r w:rsidR="002E535D">
        <w:rPr>
          <w:b/>
          <w:u w:val="single"/>
          <w:lang w:val="uk-UA"/>
        </w:rPr>
        <w:t xml:space="preserve">25 </w:t>
      </w:r>
      <w:r w:rsidRPr="004111A5">
        <w:rPr>
          <w:b/>
          <w:u w:val="single"/>
          <w:lang w:val="uk-UA"/>
        </w:rPr>
        <w:t>ЧОЛОВІК  .</w:t>
      </w:r>
    </w:p>
    <w:tbl>
      <w:tblPr>
        <w:tblW w:w="1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1"/>
        <w:gridCol w:w="3042"/>
      </w:tblGrid>
      <w:tr w:rsidR="0052623C" w:rsidRPr="004111A5" w:rsidTr="00C333F9">
        <w:trPr>
          <w:trHeight w:val="341"/>
        </w:trPr>
        <w:tc>
          <w:tcPr>
            <w:tcW w:w="8091" w:type="dxa"/>
            <w:shd w:val="clear" w:color="auto" w:fill="auto"/>
          </w:tcPr>
          <w:p w:rsidR="0052623C" w:rsidRPr="004111A5" w:rsidRDefault="0052623C" w:rsidP="00C333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12121"/>
                <w:sz w:val="28"/>
                <w:szCs w:val="28"/>
                <w:lang w:val="uk-UA"/>
              </w:rPr>
            </w:pPr>
            <w:r w:rsidRPr="004111A5">
              <w:rPr>
                <w:sz w:val="28"/>
                <w:szCs w:val="28"/>
                <w:lang w:val="uk-UA"/>
              </w:rPr>
              <w:t>Час занять</w:t>
            </w:r>
          </w:p>
        </w:tc>
        <w:tc>
          <w:tcPr>
            <w:tcW w:w="3042" w:type="dxa"/>
            <w:shd w:val="clear" w:color="auto" w:fill="auto"/>
          </w:tcPr>
          <w:p w:rsidR="0052623C" w:rsidRPr="004111A5" w:rsidRDefault="0052623C" w:rsidP="000C0C1C">
            <w:pPr>
              <w:spacing w:after="120"/>
              <w:ind w:left="283"/>
              <w:jc w:val="center"/>
              <w:rPr>
                <w:sz w:val="28"/>
                <w:szCs w:val="28"/>
                <w:lang w:val="uk-UA"/>
              </w:rPr>
            </w:pPr>
            <w:r w:rsidRPr="004111A5">
              <w:rPr>
                <w:sz w:val="28"/>
                <w:szCs w:val="28"/>
                <w:lang w:val="uk-UA"/>
              </w:rPr>
              <w:t xml:space="preserve">з </w:t>
            </w:r>
            <w:r w:rsidR="002E535D">
              <w:rPr>
                <w:sz w:val="28"/>
                <w:szCs w:val="28"/>
                <w:lang w:val="uk-UA"/>
              </w:rPr>
              <w:t>14</w:t>
            </w:r>
            <w:r w:rsidRPr="004111A5">
              <w:rPr>
                <w:sz w:val="28"/>
                <w:szCs w:val="28"/>
                <w:lang w:val="uk-UA"/>
              </w:rPr>
              <w:t xml:space="preserve">-00 </w:t>
            </w:r>
            <w:r w:rsidR="000C0C1C">
              <w:rPr>
                <w:sz w:val="28"/>
                <w:szCs w:val="28"/>
                <w:lang w:val="uk-UA"/>
              </w:rPr>
              <w:t>до</w:t>
            </w:r>
            <w:r w:rsidR="00F82EDA">
              <w:rPr>
                <w:sz w:val="28"/>
                <w:szCs w:val="28"/>
                <w:lang w:val="uk-UA"/>
              </w:rPr>
              <w:t xml:space="preserve"> 16-00</w:t>
            </w:r>
          </w:p>
        </w:tc>
      </w:tr>
      <w:tr w:rsidR="0052623C" w:rsidRPr="004111A5" w:rsidTr="00C333F9">
        <w:trPr>
          <w:trHeight w:val="316"/>
        </w:trPr>
        <w:tc>
          <w:tcPr>
            <w:tcW w:w="8091" w:type="dxa"/>
            <w:shd w:val="clear" w:color="auto" w:fill="FFFFFF"/>
          </w:tcPr>
          <w:p w:rsidR="0052623C" w:rsidRPr="004111A5" w:rsidRDefault="0052623C" w:rsidP="00C333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 w:rsidRPr="004111A5">
              <w:rPr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3042" w:type="dxa"/>
            <w:shd w:val="clear" w:color="auto" w:fill="FFFFFF"/>
          </w:tcPr>
          <w:p w:rsidR="0052623C" w:rsidRPr="004111A5" w:rsidRDefault="00F82EDA" w:rsidP="00F7057A">
            <w:pPr>
              <w:spacing w:after="120"/>
              <w:ind w:left="2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</w:t>
            </w:r>
            <w:r w:rsidR="0052623C" w:rsidRPr="004111A5">
              <w:rPr>
                <w:sz w:val="28"/>
                <w:szCs w:val="28"/>
                <w:lang w:val="uk-UA"/>
              </w:rPr>
              <w:t>,00 грн.</w:t>
            </w:r>
          </w:p>
        </w:tc>
      </w:tr>
    </w:tbl>
    <w:p w:rsidR="000C0C1C" w:rsidRDefault="000C0C1C" w:rsidP="0052623C">
      <w:pPr>
        <w:jc w:val="center"/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</w:pPr>
    </w:p>
    <w:p w:rsidR="0052623C" w:rsidRPr="004111A5" w:rsidRDefault="0052623C" w:rsidP="0052623C">
      <w:pPr>
        <w:jc w:val="center"/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</w:pPr>
      <w:r w:rsidRPr="004111A5">
        <w:rPr>
          <w:b/>
          <w:bCs/>
          <w:color w:val="FF0000"/>
          <w:sz w:val="28"/>
          <w:szCs w:val="28"/>
          <w:u w:val="single"/>
          <w:shd w:val="clear" w:color="auto" w:fill="FFFFFF"/>
          <w:lang w:val="uk-UA"/>
        </w:rPr>
        <w:t>З найкращими побажаннями - Наталія Яблонська.</w:t>
      </w:r>
    </w:p>
    <w:p w:rsidR="002F56AC" w:rsidRPr="004111A5" w:rsidRDefault="0052623C" w:rsidP="0098518A">
      <w:pPr>
        <w:jc w:val="center"/>
        <w:rPr>
          <w:b/>
          <w:color w:val="FF0000"/>
          <w:lang w:val="uk-UA"/>
        </w:rPr>
      </w:pPr>
      <w:r w:rsidRPr="004111A5">
        <w:rPr>
          <w:b/>
          <w:bCs/>
          <w:color w:val="FF0000"/>
          <w:sz w:val="28"/>
          <w:szCs w:val="28"/>
          <w:u w:val="single"/>
          <w:lang w:val="uk-UA"/>
        </w:rPr>
        <w:t xml:space="preserve">тел. +38 </w:t>
      </w:r>
      <w:r w:rsidR="0098518A" w:rsidRPr="004111A5">
        <w:rPr>
          <w:b/>
          <w:bCs/>
          <w:color w:val="FF0000"/>
          <w:sz w:val="28"/>
          <w:szCs w:val="28"/>
          <w:u w:val="single"/>
          <w:lang w:val="uk-UA"/>
        </w:rPr>
        <w:t xml:space="preserve">067-657-20-73, E-mail : </w:t>
      </w:r>
      <w:hyperlink r:id="rId11" w:history="1">
        <w:r w:rsidR="0098518A" w:rsidRPr="004111A5">
          <w:rPr>
            <w:rStyle w:val="a5"/>
            <w:b/>
            <w:color w:val="FF0000"/>
            <w:sz w:val="28"/>
            <w:lang w:val="uk-UA"/>
          </w:rPr>
          <w:t>office@bcp.com.ua</w:t>
        </w:r>
      </w:hyperlink>
      <w:r w:rsidR="0098518A" w:rsidRPr="004111A5">
        <w:rPr>
          <w:b/>
          <w:color w:val="FF0000"/>
          <w:lang w:val="uk-UA"/>
        </w:rPr>
        <w:t xml:space="preserve"> </w:t>
      </w:r>
      <w:r w:rsidR="007944EA" w:rsidRPr="004111A5">
        <w:rPr>
          <w:b/>
          <w:color w:val="FF0000"/>
          <w:lang w:val="uk-UA"/>
        </w:rPr>
        <w:t xml:space="preserve"> </w:t>
      </w:r>
    </w:p>
    <w:sectPr w:rsidR="002F56AC" w:rsidRPr="004111A5" w:rsidSect="00985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17" w:rsidRDefault="00495C17" w:rsidP="00D10436">
      <w:r>
        <w:separator/>
      </w:r>
    </w:p>
  </w:endnote>
  <w:endnote w:type="continuationSeparator" w:id="0">
    <w:p w:rsidR="00495C17" w:rsidRDefault="00495C17" w:rsidP="00D1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17" w:rsidRDefault="00495C17" w:rsidP="00D10436">
      <w:r>
        <w:separator/>
      </w:r>
    </w:p>
  </w:footnote>
  <w:footnote w:type="continuationSeparator" w:id="0">
    <w:p w:rsidR="00495C17" w:rsidRDefault="00495C17" w:rsidP="00D1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8B6"/>
    <w:multiLevelType w:val="hybridMultilevel"/>
    <w:tmpl w:val="1FFC6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67E"/>
    <w:multiLevelType w:val="multilevel"/>
    <w:tmpl w:val="C86EB2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7931"/>
    <w:multiLevelType w:val="hybridMultilevel"/>
    <w:tmpl w:val="540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4C3"/>
    <w:multiLevelType w:val="hybridMultilevel"/>
    <w:tmpl w:val="3DC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428"/>
    <w:multiLevelType w:val="hybridMultilevel"/>
    <w:tmpl w:val="2F60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21E4"/>
    <w:multiLevelType w:val="hybridMultilevel"/>
    <w:tmpl w:val="3D124CF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5D4C"/>
    <w:multiLevelType w:val="hybridMultilevel"/>
    <w:tmpl w:val="002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3281"/>
    <w:multiLevelType w:val="hybridMultilevel"/>
    <w:tmpl w:val="24841F40"/>
    <w:lvl w:ilvl="0" w:tplc="7C4270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40A2F"/>
    <w:multiLevelType w:val="hybridMultilevel"/>
    <w:tmpl w:val="FA7AD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A6235"/>
    <w:multiLevelType w:val="hybridMultilevel"/>
    <w:tmpl w:val="307A1FAA"/>
    <w:lvl w:ilvl="0" w:tplc="694050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802"/>
    <w:multiLevelType w:val="hybridMultilevel"/>
    <w:tmpl w:val="5E1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A05CB"/>
    <w:multiLevelType w:val="hybridMultilevel"/>
    <w:tmpl w:val="BA12CE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47575"/>
    <w:multiLevelType w:val="hybridMultilevel"/>
    <w:tmpl w:val="A3B0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931E1"/>
    <w:multiLevelType w:val="hybridMultilevel"/>
    <w:tmpl w:val="3EE8A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57A08"/>
    <w:multiLevelType w:val="hybridMultilevel"/>
    <w:tmpl w:val="6944B968"/>
    <w:lvl w:ilvl="0" w:tplc="F4A8805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E24280"/>
    <w:multiLevelType w:val="hybridMultilevel"/>
    <w:tmpl w:val="E6F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16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F"/>
    <w:rsid w:val="00014500"/>
    <w:rsid w:val="0002210C"/>
    <w:rsid w:val="000355C0"/>
    <w:rsid w:val="000568C1"/>
    <w:rsid w:val="00085E3C"/>
    <w:rsid w:val="0009037B"/>
    <w:rsid w:val="000A6C8B"/>
    <w:rsid w:val="000B3A5E"/>
    <w:rsid w:val="000C0C1C"/>
    <w:rsid w:val="001250EC"/>
    <w:rsid w:val="0014243E"/>
    <w:rsid w:val="00163F42"/>
    <w:rsid w:val="00164679"/>
    <w:rsid w:val="001957EF"/>
    <w:rsid w:val="001E52BF"/>
    <w:rsid w:val="001F00EA"/>
    <w:rsid w:val="00235FE1"/>
    <w:rsid w:val="0025540F"/>
    <w:rsid w:val="00266E53"/>
    <w:rsid w:val="00273A99"/>
    <w:rsid w:val="0027420E"/>
    <w:rsid w:val="002E535D"/>
    <w:rsid w:val="002F11D0"/>
    <w:rsid w:val="002F56AC"/>
    <w:rsid w:val="00330BBC"/>
    <w:rsid w:val="003617CA"/>
    <w:rsid w:val="00377CEA"/>
    <w:rsid w:val="003A04D3"/>
    <w:rsid w:val="003A0F13"/>
    <w:rsid w:val="003F09DF"/>
    <w:rsid w:val="00401A2F"/>
    <w:rsid w:val="00404C47"/>
    <w:rsid w:val="004111A5"/>
    <w:rsid w:val="00442D62"/>
    <w:rsid w:val="00446B61"/>
    <w:rsid w:val="0046697E"/>
    <w:rsid w:val="00474E9A"/>
    <w:rsid w:val="00495C17"/>
    <w:rsid w:val="004B0DDF"/>
    <w:rsid w:val="004B3128"/>
    <w:rsid w:val="004C605F"/>
    <w:rsid w:val="004D0D26"/>
    <w:rsid w:val="004E3234"/>
    <w:rsid w:val="0052623C"/>
    <w:rsid w:val="005266EB"/>
    <w:rsid w:val="00537FE0"/>
    <w:rsid w:val="00570DD4"/>
    <w:rsid w:val="00573B14"/>
    <w:rsid w:val="0058306B"/>
    <w:rsid w:val="005939F2"/>
    <w:rsid w:val="005B2B35"/>
    <w:rsid w:val="005C7194"/>
    <w:rsid w:val="00614194"/>
    <w:rsid w:val="00643A46"/>
    <w:rsid w:val="00661775"/>
    <w:rsid w:val="00672717"/>
    <w:rsid w:val="00677E4A"/>
    <w:rsid w:val="0068344A"/>
    <w:rsid w:val="00697BF2"/>
    <w:rsid w:val="006A737F"/>
    <w:rsid w:val="006C5412"/>
    <w:rsid w:val="006D1C0D"/>
    <w:rsid w:val="00705891"/>
    <w:rsid w:val="00715358"/>
    <w:rsid w:val="007179BF"/>
    <w:rsid w:val="00753041"/>
    <w:rsid w:val="00764EE4"/>
    <w:rsid w:val="00773E92"/>
    <w:rsid w:val="00774F62"/>
    <w:rsid w:val="007944EA"/>
    <w:rsid w:val="007A2AC1"/>
    <w:rsid w:val="007A4437"/>
    <w:rsid w:val="007E3682"/>
    <w:rsid w:val="007F5185"/>
    <w:rsid w:val="00806172"/>
    <w:rsid w:val="00850AE0"/>
    <w:rsid w:val="00857E4C"/>
    <w:rsid w:val="008743D5"/>
    <w:rsid w:val="008B796F"/>
    <w:rsid w:val="008C12E1"/>
    <w:rsid w:val="008C154F"/>
    <w:rsid w:val="008C1E18"/>
    <w:rsid w:val="008D7DEB"/>
    <w:rsid w:val="008F3197"/>
    <w:rsid w:val="00910619"/>
    <w:rsid w:val="00914C6A"/>
    <w:rsid w:val="0091621F"/>
    <w:rsid w:val="009454D3"/>
    <w:rsid w:val="009602AA"/>
    <w:rsid w:val="00964ED8"/>
    <w:rsid w:val="00983679"/>
    <w:rsid w:val="0098518A"/>
    <w:rsid w:val="009B20AE"/>
    <w:rsid w:val="009B39F4"/>
    <w:rsid w:val="009E554D"/>
    <w:rsid w:val="00A0569A"/>
    <w:rsid w:val="00A0741D"/>
    <w:rsid w:val="00A40BC9"/>
    <w:rsid w:val="00A60B6A"/>
    <w:rsid w:val="00A64BAF"/>
    <w:rsid w:val="00A67A88"/>
    <w:rsid w:val="00AD5B43"/>
    <w:rsid w:val="00AF5F16"/>
    <w:rsid w:val="00B0284B"/>
    <w:rsid w:val="00B02F87"/>
    <w:rsid w:val="00B10880"/>
    <w:rsid w:val="00B20C09"/>
    <w:rsid w:val="00B25F01"/>
    <w:rsid w:val="00B7731B"/>
    <w:rsid w:val="00BC06F0"/>
    <w:rsid w:val="00BE55F6"/>
    <w:rsid w:val="00C135B2"/>
    <w:rsid w:val="00C765C1"/>
    <w:rsid w:val="00CA0F53"/>
    <w:rsid w:val="00CD32FB"/>
    <w:rsid w:val="00CE719E"/>
    <w:rsid w:val="00D014FB"/>
    <w:rsid w:val="00D10436"/>
    <w:rsid w:val="00D137EA"/>
    <w:rsid w:val="00D32C8D"/>
    <w:rsid w:val="00D64BFF"/>
    <w:rsid w:val="00D70A3A"/>
    <w:rsid w:val="00D73758"/>
    <w:rsid w:val="00DC63D5"/>
    <w:rsid w:val="00DF093D"/>
    <w:rsid w:val="00E3471B"/>
    <w:rsid w:val="00E3651A"/>
    <w:rsid w:val="00E64D65"/>
    <w:rsid w:val="00E71CE5"/>
    <w:rsid w:val="00E964CB"/>
    <w:rsid w:val="00F06FEF"/>
    <w:rsid w:val="00F37A1C"/>
    <w:rsid w:val="00F46FF1"/>
    <w:rsid w:val="00F7057A"/>
    <w:rsid w:val="00F82EDA"/>
    <w:rsid w:val="00FC1252"/>
    <w:rsid w:val="00FE6455"/>
    <w:rsid w:val="00FF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BC25C-33C1-4DD3-8B1B-30D2247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2"/>
      <w:szCs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zel">
    <w:name w:val="zagolov_zel"/>
    <w:basedOn w:val="a0"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hd w:val="clear" w:color="auto" w:fill="FFFFFF"/>
      <w:spacing w:line="300" w:lineRule="atLeast"/>
      <w:jc w:val="both"/>
    </w:pPr>
    <w:rPr>
      <w:rFonts w:ascii="Bookman Old Style" w:hAnsi="Bookman Old Style"/>
      <w:i/>
      <w:iCs/>
      <w:sz w:val="22"/>
      <w:lang w:val="uk-UA"/>
    </w:r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8">
    <w:name w:val="Block Text"/>
    <w:basedOn w:val="a"/>
    <w:pPr>
      <w:tabs>
        <w:tab w:val="left" w:pos="6660"/>
      </w:tabs>
      <w:ind w:left="2880" w:right="3775"/>
      <w:jc w:val="right"/>
    </w:pPr>
    <w:rPr>
      <w:sz w:val="28"/>
      <w:szCs w:val="28"/>
      <w:lang w:val="uk-UA"/>
    </w:rPr>
  </w:style>
  <w:style w:type="paragraph" w:customStyle="1" w:styleId="font7">
    <w:name w:val="font_7"/>
    <w:basedOn w:val="a"/>
    <w:rsid w:val="00A0569A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A056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01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link w:val="5"/>
    <w:rsid w:val="008D7DEB"/>
    <w:rPr>
      <w:b/>
      <w:bCs/>
      <w:sz w:val="22"/>
      <w:szCs w:val="28"/>
      <w:lang w:val="uk-UA"/>
    </w:rPr>
  </w:style>
  <w:style w:type="character" w:customStyle="1" w:styleId="20">
    <w:name w:val="Основной текст 2 Знак"/>
    <w:link w:val="2"/>
    <w:rsid w:val="00404C4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C1252"/>
    <w:pPr>
      <w:ind w:left="720"/>
      <w:contextualSpacing/>
    </w:pPr>
  </w:style>
  <w:style w:type="paragraph" w:styleId="aa">
    <w:name w:val="Balloon Text"/>
    <w:basedOn w:val="a"/>
    <w:link w:val="ab"/>
    <w:rsid w:val="004B0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0D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A44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4437"/>
    <w:rPr>
      <w:sz w:val="24"/>
      <w:szCs w:val="24"/>
    </w:rPr>
  </w:style>
  <w:style w:type="paragraph" w:styleId="ac">
    <w:name w:val="header"/>
    <w:basedOn w:val="a"/>
    <w:link w:val="ad"/>
    <w:rsid w:val="00D10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0436"/>
    <w:rPr>
      <w:sz w:val="24"/>
      <w:szCs w:val="24"/>
    </w:rPr>
  </w:style>
  <w:style w:type="paragraph" w:styleId="ae">
    <w:name w:val="footer"/>
    <w:basedOn w:val="a"/>
    <w:link w:val="af"/>
    <w:rsid w:val="00D10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0436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F56AC"/>
    <w:rPr>
      <w:rFonts w:ascii="Courier New" w:hAnsi="Courier New" w:cs="Courier New"/>
    </w:rPr>
  </w:style>
  <w:style w:type="paragraph" w:customStyle="1" w:styleId="xfmc1">
    <w:name w:val="xfmc1"/>
    <w:basedOn w:val="a"/>
    <w:uiPriority w:val="99"/>
    <w:semiHidden/>
    <w:rsid w:val="002F56AC"/>
    <w:pPr>
      <w:spacing w:before="100" w:beforeAutospacing="1" w:after="100" w:afterAutospacing="1"/>
    </w:pPr>
    <w:rPr>
      <w:rFonts w:eastAsiaTheme="minorHAnsi"/>
      <w:lang w:val="uk-UA" w:eastAsia="uk-UA"/>
    </w:rPr>
  </w:style>
  <w:style w:type="paragraph" w:customStyle="1" w:styleId="listparagraph">
    <w:name w:val="listparagraph"/>
    <w:basedOn w:val="a"/>
    <w:uiPriority w:val="99"/>
    <w:semiHidden/>
    <w:rsid w:val="002F56AC"/>
    <w:pPr>
      <w:ind w:left="720"/>
    </w:pPr>
    <w:rPr>
      <w:rFonts w:eastAsiaTheme="minorHAnsi"/>
      <w:lang w:val="uk-UA" w:eastAsia="uk-UA"/>
    </w:rPr>
  </w:style>
  <w:style w:type="paragraph" w:styleId="af0">
    <w:name w:val="Subtitle"/>
    <w:basedOn w:val="a"/>
    <w:next w:val="a"/>
    <w:link w:val="af1"/>
    <w:qFormat/>
    <w:rsid w:val="002F5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2F5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qFormat/>
    <w:rsid w:val="002F5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bcp.com.u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 правильно составить отчетность</vt:lpstr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 правильно составить отчетность</dc:title>
  <dc:creator>Берта Соломоновна</dc:creator>
  <cp:lastModifiedBy>UserOK</cp:lastModifiedBy>
  <cp:revision>3</cp:revision>
  <cp:lastPrinted>2018-10-16T11:00:00Z</cp:lastPrinted>
  <dcterms:created xsi:type="dcterms:W3CDTF">2020-05-06T09:02:00Z</dcterms:created>
  <dcterms:modified xsi:type="dcterms:W3CDTF">2020-05-06T09:03:00Z</dcterms:modified>
</cp:coreProperties>
</file>