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54E" w:rsidRPr="007913BC" w:rsidRDefault="00E52239">
      <w:pPr>
        <w:rPr>
          <w:rFonts w:ascii="Arial" w:hAnsi="Arial" w:cs="Arial"/>
          <w:color w:val="212121"/>
          <w:shd w:val="clear" w:color="auto" w:fill="FFFFFF"/>
        </w:rPr>
      </w:pPr>
      <w:r>
        <w:rPr>
          <w:rFonts w:ascii="Arial Narrow" w:eastAsia="Times New Roman" w:hAnsi="Arial Narrow" w:cs="Arial"/>
          <w:noProof/>
          <w:sz w:val="24"/>
          <w:szCs w:val="24"/>
          <w:lang w:eastAsia="uk-UA"/>
        </w:rPr>
        <w:drawing>
          <wp:anchor distT="0" distB="0" distL="114300" distR="114300" simplePos="0" relativeHeight="251658240" behindDoc="0" locked="0" layoutInCell="1" allowOverlap="1" wp14:anchorId="6C2FEBFF" wp14:editId="057D868F">
            <wp:simplePos x="0" y="0"/>
            <wp:positionH relativeFrom="column">
              <wp:posOffset>-71120</wp:posOffset>
            </wp:positionH>
            <wp:positionV relativeFrom="paragraph">
              <wp:posOffset>382905</wp:posOffset>
            </wp:positionV>
            <wp:extent cx="1847850" cy="690245"/>
            <wp:effectExtent l="0" t="0" r="0" b="0"/>
            <wp:wrapSquare wrapText="bothSides"/>
            <wp:docPr id="1" name="Рисунок 1" descr="C:\Users\User\Desktop\Лого\ICFM-LRG-Crest-F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ого\ICFM-LRG-Crest-Fla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54E" w:rsidRPr="007913BC">
        <w:br/>
      </w:r>
    </w:p>
    <w:p w:rsidR="0085154E" w:rsidRPr="007913BC" w:rsidRDefault="0085154E" w:rsidP="0085154E">
      <w:pPr>
        <w:spacing w:after="0" w:line="240" w:lineRule="auto"/>
        <w:jc w:val="right"/>
        <w:rPr>
          <w:rFonts w:ascii="Arial Narrow" w:eastAsia="Times New Roman" w:hAnsi="Arial Narrow" w:cs="Arial"/>
          <w:sz w:val="24"/>
          <w:szCs w:val="24"/>
          <w:lang w:eastAsia="ru-RU"/>
        </w:rPr>
      </w:pPr>
      <w:r w:rsidRPr="007913BC">
        <w:rPr>
          <w:rFonts w:ascii="Arial Narrow" w:eastAsia="Times New Roman" w:hAnsi="Arial Narrow" w:cs="Arial"/>
          <w:sz w:val="24"/>
          <w:szCs w:val="24"/>
          <w:lang w:eastAsia="ru-RU"/>
        </w:rPr>
        <w:t>Погоджено та Затверджено</w:t>
      </w:r>
    </w:p>
    <w:p w:rsidR="0085154E" w:rsidRPr="007913BC" w:rsidRDefault="0085154E" w:rsidP="0085154E">
      <w:pPr>
        <w:spacing w:after="0" w:line="240" w:lineRule="auto"/>
        <w:jc w:val="right"/>
        <w:rPr>
          <w:rFonts w:ascii="Arial Narrow" w:eastAsia="Times New Roman" w:hAnsi="Arial Narrow" w:cs="Arial"/>
          <w:sz w:val="24"/>
          <w:szCs w:val="24"/>
          <w:lang w:eastAsia="ru-RU"/>
        </w:rPr>
      </w:pPr>
      <w:r w:rsidRPr="007913BC">
        <w:rPr>
          <w:rFonts w:ascii="Arial Narrow" w:eastAsia="Times New Roman" w:hAnsi="Arial Narrow" w:cs="Arial"/>
          <w:sz w:val="24"/>
          <w:szCs w:val="24"/>
          <w:lang w:eastAsia="ru-RU"/>
        </w:rPr>
        <w:t xml:space="preserve"> 10 березня 2010 рік </w:t>
      </w:r>
    </w:p>
    <w:p w:rsidR="0085154E" w:rsidRPr="007913BC" w:rsidRDefault="0085154E" w:rsidP="0085154E">
      <w:pPr>
        <w:spacing w:after="0" w:line="240" w:lineRule="auto"/>
        <w:jc w:val="right"/>
        <w:rPr>
          <w:rFonts w:ascii="Arial Narrow" w:eastAsia="Times New Roman" w:hAnsi="Arial Narrow" w:cs="Arial"/>
          <w:sz w:val="24"/>
          <w:szCs w:val="24"/>
          <w:lang w:eastAsia="ru-RU"/>
        </w:rPr>
      </w:pPr>
      <w:r w:rsidRPr="007913BC">
        <w:rPr>
          <w:rFonts w:ascii="Arial Narrow" w:eastAsia="Times New Roman" w:hAnsi="Arial Narrow" w:cs="Arial"/>
          <w:sz w:val="24"/>
          <w:szCs w:val="24"/>
          <w:lang w:eastAsia="ru-RU"/>
        </w:rPr>
        <w:t xml:space="preserve">25 листопада 2013 </w:t>
      </w:r>
    </w:p>
    <w:p w:rsidR="0085154E" w:rsidRPr="007913BC" w:rsidRDefault="0085154E" w:rsidP="0085154E">
      <w:pPr>
        <w:spacing w:after="0" w:line="240" w:lineRule="auto"/>
        <w:jc w:val="right"/>
        <w:rPr>
          <w:rFonts w:ascii="Arial Narrow" w:eastAsia="Times New Roman" w:hAnsi="Arial Narrow" w:cs="Arial"/>
          <w:sz w:val="24"/>
          <w:szCs w:val="24"/>
          <w:lang w:eastAsia="ru-RU"/>
        </w:rPr>
      </w:pPr>
      <w:r w:rsidRPr="007913BC">
        <w:rPr>
          <w:rFonts w:ascii="Arial Narrow" w:eastAsia="Times New Roman" w:hAnsi="Arial Narrow" w:cs="Arial"/>
          <w:sz w:val="24"/>
          <w:szCs w:val="24"/>
          <w:lang w:eastAsia="ru-RU"/>
        </w:rPr>
        <w:t xml:space="preserve">25 квітня 2018 </w:t>
      </w:r>
    </w:p>
    <w:p w:rsidR="0085154E" w:rsidRDefault="0085154E" w:rsidP="0085154E">
      <w:pPr>
        <w:spacing w:after="0" w:line="240" w:lineRule="auto"/>
        <w:jc w:val="right"/>
        <w:rPr>
          <w:rFonts w:ascii="Arial Narrow" w:eastAsia="Times New Roman" w:hAnsi="Arial Narrow" w:cs="Arial"/>
          <w:sz w:val="24"/>
          <w:szCs w:val="24"/>
          <w:lang w:val="en-US" w:eastAsia="ru-RU"/>
        </w:rPr>
      </w:pPr>
      <w:r w:rsidRPr="007913BC">
        <w:rPr>
          <w:rFonts w:ascii="Arial Narrow" w:eastAsia="Times New Roman" w:hAnsi="Arial Narrow" w:cs="Arial"/>
          <w:sz w:val="24"/>
          <w:szCs w:val="24"/>
          <w:lang w:eastAsia="ru-RU"/>
        </w:rPr>
        <w:t xml:space="preserve">26 лютого 2019 </w:t>
      </w:r>
    </w:p>
    <w:p w:rsidR="00E52239" w:rsidRPr="00E52239" w:rsidRDefault="00E52239" w:rsidP="0085154E">
      <w:pPr>
        <w:spacing w:after="0" w:line="240" w:lineRule="auto"/>
        <w:jc w:val="right"/>
        <w:rPr>
          <w:rFonts w:ascii="Arial Narrow" w:eastAsia="Times New Roman" w:hAnsi="Arial Narrow" w:cs="Arial"/>
          <w:sz w:val="24"/>
          <w:szCs w:val="24"/>
          <w:lang w:eastAsia="ru-RU"/>
        </w:rPr>
      </w:pPr>
      <w:r>
        <w:rPr>
          <w:rFonts w:ascii="Arial Narrow" w:eastAsia="Times New Roman" w:hAnsi="Arial Narrow" w:cs="Arial"/>
          <w:sz w:val="24"/>
          <w:szCs w:val="24"/>
          <w:lang w:eastAsia="ru-RU"/>
        </w:rPr>
        <w:t>28 червня 2022</w:t>
      </w:r>
    </w:p>
    <w:p w:rsidR="0085154E" w:rsidRPr="007913BC" w:rsidRDefault="0085154E" w:rsidP="0085154E">
      <w:pPr>
        <w:spacing w:after="0" w:line="240" w:lineRule="auto"/>
        <w:jc w:val="right"/>
        <w:rPr>
          <w:rFonts w:ascii="Arial Narrow" w:eastAsia="Times New Roman" w:hAnsi="Arial Narrow" w:cs="Arial"/>
          <w:sz w:val="24"/>
          <w:szCs w:val="24"/>
          <w:lang w:eastAsia="ru-RU"/>
        </w:rPr>
      </w:pPr>
      <w:r w:rsidRPr="007913BC">
        <w:rPr>
          <w:rFonts w:ascii="Arial Narrow" w:eastAsia="Times New Roman" w:hAnsi="Arial Narrow" w:cs="Arial"/>
          <w:sz w:val="24"/>
          <w:szCs w:val="24"/>
          <w:lang w:eastAsia="ru-RU"/>
        </w:rPr>
        <w:t>Координатор ІСФМ Великобританія в</w:t>
      </w:r>
    </w:p>
    <w:p w:rsidR="0085154E" w:rsidRPr="007913BC" w:rsidRDefault="0085154E" w:rsidP="0085154E">
      <w:pPr>
        <w:spacing w:after="0" w:line="240" w:lineRule="auto"/>
        <w:jc w:val="right"/>
        <w:rPr>
          <w:rFonts w:ascii="Arial Narrow" w:eastAsia="Times New Roman" w:hAnsi="Arial Narrow" w:cs="Arial"/>
          <w:sz w:val="24"/>
          <w:szCs w:val="24"/>
          <w:lang w:eastAsia="ru-RU"/>
        </w:rPr>
      </w:pPr>
      <w:r w:rsidRPr="007913BC">
        <w:rPr>
          <w:rFonts w:ascii="Arial Narrow" w:eastAsia="Times New Roman" w:hAnsi="Arial Narrow" w:cs="Arial"/>
          <w:sz w:val="24"/>
          <w:szCs w:val="24"/>
          <w:lang w:eastAsia="ru-RU"/>
        </w:rPr>
        <w:t xml:space="preserve"> Україні та країнах Кавказу</w:t>
      </w:r>
    </w:p>
    <w:p w:rsidR="00CF4F03" w:rsidRPr="007913BC" w:rsidRDefault="0085154E" w:rsidP="0085154E">
      <w:pPr>
        <w:spacing w:after="0" w:line="240" w:lineRule="auto"/>
        <w:jc w:val="right"/>
        <w:rPr>
          <w:rFonts w:ascii="Arial Narrow" w:eastAsia="Times New Roman" w:hAnsi="Arial Narrow" w:cs="Arial"/>
          <w:sz w:val="24"/>
          <w:szCs w:val="24"/>
          <w:lang w:eastAsia="ru-RU"/>
        </w:rPr>
      </w:pPr>
      <w:r w:rsidRPr="007913BC">
        <w:rPr>
          <w:rFonts w:ascii="Arial Narrow" w:eastAsia="Times New Roman" w:hAnsi="Arial Narrow" w:cs="Arial"/>
          <w:sz w:val="24"/>
          <w:szCs w:val="24"/>
          <w:lang w:eastAsia="ru-RU"/>
        </w:rPr>
        <w:t xml:space="preserve"> </w:t>
      </w:r>
      <w:proofErr w:type="spellStart"/>
      <w:r w:rsidRPr="007913BC">
        <w:rPr>
          <w:rFonts w:ascii="Arial Narrow" w:eastAsia="Times New Roman" w:hAnsi="Arial Narrow" w:cs="Arial"/>
          <w:sz w:val="24"/>
          <w:szCs w:val="24"/>
          <w:lang w:eastAsia="ru-RU"/>
        </w:rPr>
        <w:t>Хорікова</w:t>
      </w:r>
      <w:proofErr w:type="spellEnd"/>
      <w:r w:rsidRPr="007913BC">
        <w:rPr>
          <w:rFonts w:ascii="Arial Narrow" w:eastAsia="Times New Roman" w:hAnsi="Arial Narrow" w:cs="Arial"/>
          <w:sz w:val="24"/>
          <w:szCs w:val="24"/>
          <w:lang w:eastAsia="ru-RU"/>
        </w:rPr>
        <w:t xml:space="preserve"> А.</w:t>
      </w:r>
    </w:p>
    <w:p w:rsidR="0085154E" w:rsidRPr="007913BC" w:rsidRDefault="0085154E" w:rsidP="0085154E">
      <w:pPr>
        <w:spacing w:after="0" w:line="240" w:lineRule="auto"/>
        <w:jc w:val="center"/>
        <w:rPr>
          <w:rFonts w:ascii="Arial Narrow" w:eastAsia="Times New Roman" w:hAnsi="Arial Narrow" w:cs="Arial"/>
          <w:sz w:val="24"/>
          <w:szCs w:val="24"/>
          <w:lang w:eastAsia="ru-RU"/>
        </w:rPr>
      </w:pPr>
    </w:p>
    <w:p w:rsidR="00EE3F3F" w:rsidRDefault="00EE3F3F" w:rsidP="0085154E">
      <w:pPr>
        <w:spacing w:after="0" w:line="240" w:lineRule="auto"/>
        <w:jc w:val="center"/>
      </w:pPr>
    </w:p>
    <w:p w:rsidR="0085154E" w:rsidRPr="007913BC" w:rsidRDefault="0085154E" w:rsidP="0085154E">
      <w:pPr>
        <w:spacing w:after="0" w:line="240" w:lineRule="auto"/>
        <w:jc w:val="center"/>
        <w:rPr>
          <w:rFonts w:ascii="Arial Narrow" w:eastAsia="Times New Roman" w:hAnsi="Arial Narrow" w:cs="Times New Roman"/>
          <w:b/>
          <w:sz w:val="24"/>
          <w:szCs w:val="24"/>
          <w:lang w:eastAsia="ru-RU"/>
        </w:rPr>
      </w:pPr>
      <w:r w:rsidRPr="007913BC">
        <w:br/>
      </w:r>
      <w:r w:rsidRPr="007913BC">
        <w:rPr>
          <w:rFonts w:ascii="Arial Narrow" w:eastAsia="Times New Roman" w:hAnsi="Arial Narrow" w:cs="Times New Roman"/>
          <w:b/>
          <w:sz w:val="24"/>
          <w:szCs w:val="24"/>
          <w:lang w:eastAsia="ru-RU"/>
        </w:rPr>
        <w:t>ПОЛОЖЕННЯ</w:t>
      </w:r>
    </w:p>
    <w:p w:rsidR="0085154E" w:rsidRPr="007913BC" w:rsidRDefault="0085154E" w:rsidP="0085154E">
      <w:pPr>
        <w:spacing w:after="0" w:line="240" w:lineRule="auto"/>
        <w:jc w:val="center"/>
        <w:rPr>
          <w:rFonts w:ascii="Arial Narrow" w:eastAsia="Times New Roman" w:hAnsi="Arial Narrow" w:cs="Times New Roman"/>
          <w:b/>
          <w:sz w:val="24"/>
          <w:szCs w:val="24"/>
          <w:lang w:eastAsia="ru-RU"/>
        </w:rPr>
      </w:pPr>
      <w:r w:rsidRPr="007913BC">
        <w:rPr>
          <w:rFonts w:ascii="Arial Narrow" w:eastAsia="Times New Roman" w:hAnsi="Arial Narrow" w:cs="Times New Roman"/>
          <w:b/>
          <w:sz w:val="24"/>
          <w:szCs w:val="24"/>
          <w:lang w:eastAsia="ru-RU"/>
        </w:rPr>
        <w:t xml:space="preserve"> з присвоєння претендентам міжнародної кваліфікації за програмами Інституту Сертифікованих Фінансових менеджерів (Великобританія)</w:t>
      </w:r>
    </w:p>
    <w:p w:rsidR="0085154E" w:rsidRPr="0085154E" w:rsidRDefault="0085154E" w:rsidP="00851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Times New Roman"/>
          <w:b/>
          <w:sz w:val="24"/>
          <w:szCs w:val="24"/>
          <w:lang w:eastAsia="ru-RU"/>
        </w:rPr>
      </w:pPr>
      <w:r w:rsidRPr="0085154E">
        <w:rPr>
          <w:rFonts w:ascii="Arial Narrow" w:eastAsia="Times New Roman" w:hAnsi="Arial Narrow" w:cs="Times New Roman"/>
          <w:b/>
          <w:sz w:val="24"/>
          <w:szCs w:val="24"/>
          <w:lang w:eastAsia="ru-RU"/>
        </w:rPr>
        <w:t>Стаття 1. Загальні положення</w:t>
      </w:r>
    </w:p>
    <w:p w:rsidR="0085154E" w:rsidRPr="007913BC" w:rsidRDefault="0085154E" w:rsidP="0085154E">
      <w:pPr>
        <w:numPr>
          <w:ilvl w:val="1"/>
          <w:numId w:val="1"/>
        </w:numPr>
        <w:tabs>
          <w:tab w:val="num" w:pos="735"/>
        </w:tabs>
        <w:spacing w:after="0" w:line="240" w:lineRule="auto"/>
        <w:ind w:left="735" w:hanging="737"/>
        <w:jc w:val="both"/>
        <w:rPr>
          <w:rFonts w:ascii="Arial Narrow" w:eastAsia="Times New Roman" w:hAnsi="Arial Narrow" w:cs="Arial"/>
          <w:sz w:val="24"/>
          <w:szCs w:val="24"/>
          <w:lang w:eastAsia="ru-RU"/>
        </w:rPr>
      </w:pPr>
      <w:r w:rsidRPr="007913BC">
        <w:br/>
      </w:r>
      <w:r w:rsidRPr="007913BC">
        <w:rPr>
          <w:rFonts w:ascii="Arial Narrow" w:eastAsia="Times New Roman" w:hAnsi="Arial Narrow" w:cs="Times New Roman"/>
          <w:sz w:val="24"/>
          <w:szCs w:val="24"/>
          <w:lang w:eastAsia="ru-RU"/>
        </w:rPr>
        <w:t xml:space="preserve">1.1. Претендент - це фахівець, який прагне до отримання професійної кваліфікації Інституту сертифікованих фінансових менеджерів (Великобританія) (далі по тексту - ІСФМ). </w:t>
      </w:r>
    </w:p>
    <w:p w:rsidR="0085154E" w:rsidRPr="007913BC" w:rsidRDefault="0085154E" w:rsidP="0085154E">
      <w:pPr>
        <w:numPr>
          <w:ilvl w:val="1"/>
          <w:numId w:val="1"/>
        </w:numPr>
        <w:tabs>
          <w:tab w:val="num" w:pos="735"/>
        </w:tabs>
        <w:spacing w:after="0" w:line="240" w:lineRule="auto"/>
        <w:ind w:left="735" w:hanging="737"/>
        <w:rPr>
          <w:rFonts w:ascii="Arial Narrow" w:eastAsia="Times New Roman" w:hAnsi="Arial Narrow" w:cs="Arial"/>
          <w:sz w:val="24"/>
          <w:szCs w:val="24"/>
          <w:lang w:eastAsia="ru-RU"/>
        </w:rPr>
      </w:pPr>
      <w:r w:rsidRPr="007913BC">
        <w:rPr>
          <w:rFonts w:ascii="Arial Narrow" w:eastAsia="Times New Roman" w:hAnsi="Arial Narrow" w:cs="Times New Roman"/>
          <w:sz w:val="24"/>
          <w:szCs w:val="24"/>
          <w:lang w:eastAsia="ru-RU"/>
        </w:rPr>
        <w:t>1.2. Адміністрування кваліфікаційних іспитів (далі по тексту - іспити) на території України, здійснює Регіональний партнер ІСФМ (Великобританія) компанія Інститут Сертифікованих Фінансових Менеджерів Україна (далі по тексту - Представництво ІСФМ). Представництво ІСФМ направляє в АУЦ для проведення і контролю за проведенням іспиту в АУЦ, свого спостерігача (далі Спостерігач).</w:t>
      </w:r>
      <w:r w:rsidRPr="007913BC">
        <w:br/>
      </w:r>
      <w:r w:rsidRPr="007913BC">
        <w:rPr>
          <w:rFonts w:ascii="Arial Narrow" w:eastAsia="Times New Roman" w:hAnsi="Arial Narrow" w:cs="Times New Roman"/>
          <w:sz w:val="24"/>
          <w:szCs w:val="24"/>
          <w:lang w:eastAsia="ru-RU"/>
        </w:rPr>
        <w:t xml:space="preserve">1.3. Представництво ІСФМ з метою підвищення якості підготовки претендентів до іспитів акредитує на території України Навчальні центри (далі по тексту - АУЦ). </w:t>
      </w:r>
    </w:p>
    <w:p w:rsidR="0085154E" w:rsidRPr="007913BC" w:rsidRDefault="0085154E" w:rsidP="0085154E">
      <w:pPr>
        <w:numPr>
          <w:ilvl w:val="1"/>
          <w:numId w:val="1"/>
        </w:numPr>
        <w:tabs>
          <w:tab w:val="num" w:pos="735"/>
        </w:tabs>
        <w:spacing w:after="0" w:line="240" w:lineRule="auto"/>
        <w:ind w:left="735" w:hanging="737"/>
        <w:rPr>
          <w:rFonts w:ascii="Arial Narrow" w:eastAsia="Times New Roman" w:hAnsi="Arial Narrow" w:cs="Arial"/>
          <w:sz w:val="24"/>
          <w:szCs w:val="24"/>
          <w:lang w:eastAsia="ru-RU"/>
        </w:rPr>
      </w:pPr>
      <w:r w:rsidRPr="007913BC">
        <w:rPr>
          <w:rFonts w:ascii="Arial Narrow" w:eastAsia="Times New Roman" w:hAnsi="Arial Narrow" w:cs="Times New Roman"/>
          <w:b/>
          <w:sz w:val="24"/>
          <w:szCs w:val="24"/>
          <w:lang w:eastAsia="ru-RU"/>
        </w:rPr>
        <w:t>1.4. Представництво ІСФМ адмініструє такі види кваліфікацій за рівнями: 1.4.1. «Професійний фінансовий Менеджер»;</w:t>
      </w:r>
      <w:r w:rsidRPr="007913BC">
        <w:rPr>
          <w:rFonts w:ascii="Arial Narrow" w:eastAsia="Times New Roman" w:hAnsi="Arial Narrow" w:cs="Times New Roman"/>
          <w:sz w:val="24"/>
          <w:szCs w:val="24"/>
          <w:lang w:eastAsia="ru-RU"/>
        </w:rPr>
        <w:t xml:space="preserve"> «Professional </w:t>
      </w:r>
      <w:proofErr w:type="spellStart"/>
      <w:r w:rsidRPr="007913BC">
        <w:rPr>
          <w:rFonts w:ascii="Arial Narrow" w:eastAsia="Times New Roman" w:hAnsi="Arial Narrow" w:cs="Times New Roman"/>
          <w:sz w:val="24"/>
          <w:szCs w:val="24"/>
          <w:lang w:eastAsia="ru-RU"/>
        </w:rPr>
        <w:t>Financial</w:t>
      </w:r>
      <w:proofErr w:type="spellEnd"/>
      <w:r w:rsidRPr="007913BC">
        <w:rPr>
          <w:rFonts w:ascii="Arial Narrow" w:eastAsia="Times New Roman" w:hAnsi="Arial Narrow" w:cs="Times New Roman"/>
          <w:sz w:val="24"/>
          <w:szCs w:val="24"/>
          <w:lang w:eastAsia="ru-RU"/>
        </w:rPr>
        <w:t xml:space="preserve"> </w:t>
      </w:r>
      <w:proofErr w:type="spellStart"/>
      <w:r w:rsidRPr="007913BC">
        <w:rPr>
          <w:rFonts w:ascii="Arial Narrow" w:eastAsia="Times New Roman" w:hAnsi="Arial Narrow" w:cs="Times New Roman"/>
          <w:sz w:val="24"/>
          <w:szCs w:val="24"/>
          <w:lang w:eastAsia="ru-RU"/>
        </w:rPr>
        <w:t>Manager</w:t>
      </w:r>
      <w:proofErr w:type="spellEnd"/>
      <w:r w:rsidRPr="007913BC">
        <w:rPr>
          <w:rFonts w:ascii="Arial Narrow" w:eastAsia="Times New Roman" w:hAnsi="Arial Narrow" w:cs="Times New Roman"/>
          <w:sz w:val="24"/>
          <w:szCs w:val="24"/>
          <w:lang w:eastAsia="ru-RU"/>
        </w:rPr>
        <w:t xml:space="preserve">,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PFM»</w:t>
      </w:r>
    </w:p>
    <w:p w:rsidR="0085154E" w:rsidRPr="007913BC" w:rsidRDefault="0085154E" w:rsidP="0085154E">
      <w:pPr>
        <w:numPr>
          <w:ilvl w:val="1"/>
          <w:numId w:val="1"/>
        </w:numPr>
        <w:tabs>
          <w:tab w:val="num" w:pos="735"/>
        </w:tabs>
        <w:spacing w:after="0" w:line="240" w:lineRule="auto"/>
        <w:ind w:left="735" w:hanging="737"/>
        <w:rPr>
          <w:rFonts w:ascii="Arial Narrow" w:eastAsia="Times New Roman" w:hAnsi="Arial Narrow" w:cs="Arial"/>
          <w:sz w:val="24"/>
          <w:szCs w:val="24"/>
          <w:lang w:eastAsia="ru-RU"/>
        </w:rPr>
      </w:pPr>
      <w:r w:rsidRPr="007913BC">
        <w:rPr>
          <w:rFonts w:ascii="Arial Narrow" w:eastAsia="Times New Roman" w:hAnsi="Arial Narrow" w:cs="Times New Roman"/>
          <w:sz w:val="24"/>
          <w:szCs w:val="24"/>
          <w:lang w:eastAsia="ru-RU"/>
        </w:rPr>
        <w:t>- МСФЗ і Фінансовий облік;</w:t>
      </w:r>
    </w:p>
    <w:p w:rsidR="0085154E" w:rsidRPr="007913BC" w:rsidRDefault="0085154E" w:rsidP="0085154E">
      <w:pPr>
        <w:numPr>
          <w:ilvl w:val="1"/>
          <w:numId w:val="1"/>
        </w:numPr>
        <w:tabs>
          <w:tab w:val="num" w:pos="735"/>
        </w:tabs>
        <w:spacing w:after="0" w:line="240" w:lineRule="auto"/>
        <w:ind w:left="735" w:hanging="737"/>
        <w:rPr>
          <w:rFonts w:ascii="Arial Narrow" w:eastAsia="Times New Roman" w:hAnsi="Arial Narrow" w:cs="Arial"/>
          <w:sz w:val="24"/>
          <w:szCs w:val="24"/>
          <w:lang w:eastAsia="ru-RU"/>
        </w:rPr>
      </w:pPr>
      <w:r w:rsidRPr="007913BC">
        <w:rPr>
          <w:rFonts w:ascii="Arial Narrow" w:eastAsia="Times New Roman" w:hAnsi="Arial Narrow" w:cs="Times New Roman"/>
          <w:sz w:val="24"/>
          <w:szCs w:val="24"/>
          <w:lang w:eastAsia="ru-RU"/>
        </w:rPr>
        <w:t>- Облік витрат і собівартості продукції; </w:t>
      </w:r>
    </w:p>
    <w:p w:rsidR="0085154E" w:rsidRPr="007913BC" w:rsidRDefault="0085154E" w:rsidP="0085154E">
      <w:pPr>
        <w:numPr>
          <w:ilvl w:val="1"/>
          <w:numId w:val="1"/>
        </w:numPr>
        <w:tabs>
          <w:tab w:val="num" w:pos="735"/>
        </w:tabs>
        <w:spacing w:after="0" w:line="240" w:lineRule="auto"/>
        <w:ind w:left="735" w:hanging="737"/>
        <w:rPr>
          <w:rFonts w:ascii="Arial Narrow" w:eastAsia="Times New Roman" w:hAnsi="Arial Narrow" w:cs="Arial"/>
          <w:sz w:val="24"/>
          <w:szCs w:val="24"/>
          <w:lang w:eastAsia="ru-RU"/>
        </w:rPr>
      </w:pPr>
      <w:r w:rsidRPr="007913BC">
        <w:rPr>
          <w:rFonts w:ascii="Arial Narrow" w:eastAsia="Times New Roman" w:hAnsi="Arial Narrow" w:cs="Times New Roman"/>
          <w:sz w:val="24"/>
          <w:szCs w:val="24"/>
          <w:lang w:eastAsia="ru-RU"/>
        </w:rPr>
        <w:t>- Фінансовий менеджмент і фінансовий аналіз;</w:t>
      </w:r>
      <w:r w:rsidRPr="007913BC">
        <w:br/>
      </w:r>
      <w:r w:rsidRPr="007913BC">
        <w:rPr>
          <w:rFonts w:ascii="Arial Narrow" w:eastAsia="Times New Roman" w:hAnsi="Arial Narrow" w:cs="Times New Roman"/>
          <w:b/>
          <w:sz w:val="24"/>
          <w:szCs w:val="24"/>
          <w:lang w:eastAsia="ru-RU"/>
        </w:rPr>
        <w:t>1.4.2. «Сертифікований фінансовий Менеджер»; «</w:t>
      </w:r>
      <w:proofErr w:type="spellStart"/>
      <w:r w:rsidRPr="007913BC">
        <w:rPr>
          <w:rFonts w:ascii="Arial Narrow" w:eastAsia="Times New Roman" w:hAnsi="Arial Narrow" w:cs="Times New Roman"/>
          <w:b/>
          <w:sz w:val="24"/>
          <w:szCs w:val="24"/>
          <w:lang w:eastAsia="ru-RU"/>
        </w:rPr>
        <w:t>Certified</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Financial</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Manager</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Dip</w:t>
      </w:r>
      <w:proofErr w:type="spellEnd"/>
      <w:r w:rsidRPr="007913BC">
        <w:rPr>
          <w:rFonts w:ascii="Arial Narrow" w:eastAsia="Times New Roman" w:hAnsi="Arial Narrow" w:cs="Times New Roman"/>
          <w:b/>
          <w:sz w:val="24"/>
          <w:szCs w:val="24"/>
          <w:lang w:eastAsia="ru-RU"/>
        </w:rPr>
        <w:t xml:space="preserve"> CFM»</w:t>
      </w:r>
      <w:r w:rsidRPr="007913BC">
        <w:br/>
      </w:r>
      <w:r w:rsidRPr="007913BC">
        <w:rPr>
          <w:rFonts w:ascii="Arial Narrow" w:eastAsia="Times New Roman" w:hAnsi="Arial Narrow" w:cs="Times New Roman"/>
          <w:sz w:val="24"/>
          <w:szCs w:val="24"/>
          <w:lang w:eastAsia="ru-RU"/>
        </w:rPr>
        <w:t xml:space="preserve">- Управлінський облік і прийняття рішень; </w:t>
      </w:r>
    </w:p>
    <w:p w:rsidR="0085154E" w:rsidRPr="007913BC" w:rsidRDefault="0085154E" w:rsidP="0085154E">
      <w:pPr>
        <w:numPr>
          <w:ilvl w:val="1"/>
          <w:numId w:val="1"/>
        </w:numPr>
        <w:tabs>
          <w:tab w:val="num" w:pos="735"/>
        </w:tabs>
        <w:spacing w:after="0" w:line="240" w:lineRule="auto"/>
        <w:ind w:left="735" w:hanging="737"/>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Управління інвестиціями; </w:t>
      </w:r>
    </w:p>
    <w:p w:rsidR="0085154E" w:rsidRPr="007913BC" w:rsidRDefault="0085154E" w:rsidP="0085154E">
      <w:pPr>
        <w:numPr>
          <w:ilvl w:val="1"/>
          <w:numId w:val="1"/>
        </w:numPr>
        <w:tabs>
          <w:tab w:val="num" w:pos="735"/>
        </w:tabs>
        <w:spacing w:after="0" w:line="240" w:lineRule="auto"/>
        <w:ind w:left="735" w:hanging="737"/>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Правові основи фінансового менеджменту;</w:t>
      </w:r>
    </w:p>
    <w:p w:rsidR="0085154E" w:rsidRPr="007913BC" w:rsidRDefault="0085154E" w:rsidP="0085154E">
      <w:pPr>
        <w:spacing w:after="0"/>
        <w:rPr>
          <w:rFonts w:ascii="Arial Narrow" w:eastAsia="Times New Roman" w:hAnsi="Arial Narrow" w:cs="Times New Roman"/>
          <w:sz w:val="24"/>
          <w:szCs w:val="24"/>
          <w:lang w:eastAsia="ru-RU"/>
        </w:rPr>
      </w:pPr>
      <w:r w:rsidRPr="007913BC">
        <w:rPr>
          <w:rFonts w:ascii="Arial Narrow" w:eastAsia="Times New Roman" w:hAnsi="Arial Narrow" w:cs="Times New Roman"/>
          <w:b/>
          <w:sz w:val="24"/>
          <w:szCs w:val="24"/>
          <w:lang w:eastAsia="ru-RU"/>
        </w:rPr>
        <w:t xml:space="preserve">             1.4.3. «Сертифікований фінансовий Директор»; «</w:t>
      </w:r>
      <w:proofErr w:type="spellStart"/>
      <w:r w:rsidRPr="007913BC">
        <w:rPr>
          <w:rFonts w:ascii="Arial Narrow" w:eastAsia="Times New Roman" w:hAnsi="Arial Narrow" w:cs="Times New Roman"/>
          <w:b/>
          <w:sz w:val="24"/>
          <w:szCs w:val="24"/>
          <w:lang w:eastAsia="ru-RU"/>
        </w:rPr>
        <w:t>Certified</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Financial</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Director</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Dip</w:t>
      </w:r>
      <w:proofErr w:type="spellEnd"/>
      <w:r w:rsidRPr="007913BC">
        <w:rPr>
          <w:rFonts w:ascii="Arial Narrow" w:eastAsia="Times New Roman" w:hAnsi="Arial Narrow" w:cs="Times New Roman"/>
          <w:b/>
          <w:sz w:val="24"/>
          <w:szCs w:val="24"/>
          <w:lang w:eastAsia="ru-RU"/>
        </w:rPr>
        <w:t xml:space="preserve"> CFD»</w:t>
      </w:r>
      <w:r w:rsidRPr="007913BC">
        <w:br/>
      </w:r>
      <w:r w:rsidRPr="007913BC">
        <w:rPr>
          <w:rFonts w:ascii="Arial Narrow" w:eastAsia="Times New Roman" w:hAnsi="Arial Narrow" w:cs="Times New Roman"/>
          <w:sz w:val="24"/>
          <w:szCs w:val="24"/>
          <w:lang w:eastAsia="ru-RU"/>
        </w:rPr>
        <w:t xml:space="preserve">             - Управління персоналом; </w:t>
      </w:r>
    </w:p>
    <w:p w:rsidR="0085154E" w:rsidRPr="007913BC" w:rsidRDefault="0085154E" w:rsidP="0085154E">
      <w:pPr>
        <w:spacing w:after="0"/>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 Стратегічний фінансовий менеджмент; </w:t>
      </w:r>
    </w:p>
    <w:p w:rsidR="0085154E" w:rsidRPr="007913BC" w:rsidRDefault="0085154E" w:rsidP="0085154E">
      <w:pPr>
        <w:spacing w:after="0" w:line="240" w:lineRule="auto"/>
        <w:rPr>
          <w:rFonts w:ascii="Arial Narrow" w:eastAsia="Times New Roman" w:hAnsi="Arial Narrow" w:cs="Times New Roman"/>
          <w:b/>
          <w:sz w:val="24"/>
          <w:szCs w:val="24"/>
          <w:lang w:eastAsia="ru-RU"/>
        </w:rPr>
      </w:pPr>
      <w:r w:rsidRPr="007913BC">
        <w:rPr>
          <w:rFonts w:ascii="Arial Narrow" w:eastAsia="Times New Roman" w:hAnsi="Arial Narrow" w:cs="Times New Roman"/>
          <w:sz w:val="24"/>
          <w:szCs w:val="24"/>
          <w:lang w:eastAsia="ru-RU"/>
        </w:rPr>
        <w:t xml:space="preserve">             - Корпоративні фінанси.</w:t>
      </w:r>
      <w:r w:rsidRPr="007913BC">
        <w:br/>
      </w:r>
      <w:r w:rsidRPr="007913BC">
        <w:rPr>
          <w:rFonts w:ascii="Arial Narrow" w:eastAsia="Times New Roman" w:hAnsi="Arial Narrow" w:cs="Times New Roman"/>
          <w:b/>
          <w:sz w:val="24"/>
          <w:szCs w:val="24"/>
          <w:lang w:eastAsia="ru-RU"/>
        </w:rPr>
        <w:t xml:space="preserve">             1.4.4. Додаткові кваліфікації:</w:t>
      </w:r>
    </w:p>
    <w:p w:rsidR="0085154E" w:rsidRPr="007913BC" w:rsidRDefault="0085154E" w:rsidP="0085154E">
      <w:pPr>
        <w:spacing w:after="0" w:line="240" w:lineRule="auto"/>
        <w:ind w:left="735"/>
        <w:rPr>
          <w:rFonts w:ascii="Arial Narrow" w:eastAsia="Times New Roman" w:hAnsi="Arial Narrow" w:cs="Times New Roman"/>
          <w:b/>
          <w:sz w:val="24"/>
          <w:szCs w:val="24"/>
          <w:lang w:eastAsia="ru-RU"/>
        </w:rPr>
      </w:pPr>
      <w:r w:rsidRPr="007913BC">
        <w:br/>
      </w:r>
      <w:r w:rsidRPr="007913BC">
        <w:rPr>
          <w:rFonts w:ascii="Arial Narrow" w:eastAsia="Times New Roman" w:hAnsi="Arial Narrow" w:cs="Times New Roman"/>
          <w:b/>
          <w:sz w:val="24"/>
          <w:szCs w:val="24"/>
          <w:lang w:eastAsia="ru-RU"/>
        </w:rPr>
        <w:t xml:space="preserve">Програма Внутрішній аудит / </w:t>
      </w:r>
      <w:proofErr w:type="spellStart"/>
      <w:r w:rsidRPr="007913BC">
        <w:rPr>
          <w:rFonts w:ascii="Arial Narrow" w:eastAsia="Times New Roman" w:hAnsi="Arial Narrow" w:cs="Times New Roman"/>
          <w:b/>
          <w:sz w:val="24"/>
          <w:szCs w:val="24"/>
          <w:lang w:eastAsia="ru-RU"/>
        </w:rPr>
        <w:t>Internal</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Audit</w:t>
      </w:r>
      <w:proofErr w:type="spellEnd"/>
      <w:r w:rsidRPr="007913BC">
        <w:rPr>
          <w:rFonts w:ascii="Arial Narrow" w:eastAsia="Times New Roman" w:hAnsi="Arial Narrow" w:cs="Times New Roman"/>
          <w:b/>
          <w:sz w:val="24"/>
          <w:szCs w:val="24"/>
          <w:lang w:eastAsia="ru-RU"/>
        </w:rPr>
        <w:t>: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1. Професійний внутрішній аудитор,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PIA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2. Сертифікований професійний внутрішній аудитор,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CPIA.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Програма </w:t>
      </w:r>
      <w:r w:rsidRPr="007913BC">
        <w:rPr>
          <w:rFonts w:ascii="Arial Narrow" w:eastAsia="Times New Roman" w:hAnsi="Arial Narrow" w:cs="Times New Roman"/>
          <w:b/>
          <w:sz w:val="24"/>
          <w:szCs w:val="24"/>
          <w:lang w:eastAsia="ru-RU"/>
        </w:rPr>
        <w:t>Фінанси для нефінансових менеджерів MFM:</w:t>
      </w:r>
      <w:r w:rsidRPr="007913BC">
        <w:rPr>
          <w:rFonts w:ascii="Arial Narrow" w:eastAsia="Times New Roman" w:hAnsi="Arial Narrow" w:cs="Times New Roman"/>
          <w:sz w:val="24"/>
          <w:szCs w:val="24"/>
          <w:lang w:eastAsia="ru-RU"/>
        </w:rPr>
        <w:t xml:space="preserve">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1. Стратегічні інструменти управління фінансами та прийняття рішень,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SMF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2. Планування та управління витратами,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PMC.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Стратегічний маркетинг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w:t>
      </w:r>
      <w:proofErr w:type="spellStart"/>
      <w:r w:rsidRPr="007913BC">
        <w:rPr>
          <w:rFonts w:ascii="Arial Narrow" w:eastAsia="Times New Roman" w:hAnsi="Arial Narrow" w:cs="Times New Roman"/>
          <w:sz w:val="24"/>
          <w:szCs w:val="24"/>
          <w:lang w:eastAsia="ru-RU"/>
        </w:rPr>
        <w:t>SrM</w:t>
      </w:r>
      <w:proofErr w:type="spellEnd"/>
      <w:r w:rsidRPr="007913BC">
        <w:rPr>
          <w:rFonts w:ascii="Arial Narrow" w:eastAsia="Times New Roman" w:hAnsi="Arial Narrow" w:cs="Times New Roman"/>
          <w:sz w:val="24"/>
          <w:szCs w:val="24"/>
          <w:lang w:eastAsia="ru-RU"/>
        </w:rPr>
        <w:t>;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Фінансова англійська;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FE;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МСФЗ для банківських фахівців.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IFRS </w:t>
      </w:r>
      <w:proofErr w:type="spellStart"/>
      <w:r w:rsidRPr="007913BC">
        <w:rPr>
          <w:rFonts w:ascii="Arial Narrow" w:eastAsia="Times New Roman" w:hAnsi="Arial Narrow" w:cs="Times New Roman"/>
          <w:sz w:val="24"/>
          <w:szCs w:val="24"/>
          <w:lang w:eastAsia="ru-RU"/>
        </w:rPr>
        <w:t>of</w:t>
      </w:r>
      <w:proofErr w:type="spellEnd"/>
      <w:r w:rsidRPr="007913BC">
        <w:rPr>
          <w:rFonts w:ascii="Arial Narrow" w:eastAsia="Times New Roman" w:hAnsi="Arial Narrow" w:cs="Times New Roman"/>
          <w:sz w:val="24"/>
          <w:szCs w:val="24"/>
          <w:lang w:eastAsia="ru-RU"/>
        </w:rPr>
        <w:t xml:space="preserve"> B;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Бухгалтер - практик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PA;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lastRenderedPageBreak/>
        <w:t xml:space="preserve">- Ризик менеджмент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RM              </w:t>
      </w:r>
    </w:p>
    <w:p w:rsidR="0085154E" w:rsidRPr="007913BC" w:rsidRDefault="0085154E" w:rsidP="0085154E">
      <w:pPr>
        <w:spacing w:after="0" w:line="240" w:lineRule="auto"/>
        <w:ind w:left="735"/>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Управління проектами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PM</w:t>
      </w:r>
    </w:p>
    <w:p w:rsidR="0085154E" w:rsidRPr="007913BC" w:rsidRDefault="0085154E" w:rsidP="0085154E">
      <w:pPr>
        <w:spacing w:after="0" w:line="240" w:lineRule="auto"/>
        <w:ind w:left="737" w:hanging="737"/>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1.5.   Дати та періодичність проведення іспитів з основних кваліфікацій, а також за додатковими кваліфікаціями встановлюються Представництвом і узгодженням з АУЦ, а за кваліфікаціями модулів програм Внутрішній аудит: «Професійний внутрішній аудитор» і «Сертифікований професійний внутрішній аудитор»; Фінанси для нефінансових менеджерів: «Стратегічні інструменти управління фінансами та прийняття рішень», «Планування і управління витратами» - Представництвом ІСФМ.</w:t>
      </w:r>
    </w:p>
    <w:p w:rsidR="0085154E" w:rsidRPr="007913BC" w:rsidRDefault="0085154E" w:rsidP="0085154E">
      <w:pPr>
        <w:spacing w:after="0" w:line="240" w:lineRule="auto"/>
        <w:jc w:val="both"/>
        <w:rPr>
          <w:rFonts w:ascii="Arial Narrow" w:eastAsia="Times New Roman" w:hAnsi="Arial Narrow" w:cs="Times New Roman"/>
          <w:b/>
          <w:sz w:val="24"/>
          <w:szCs w:val="24"/>
          <w:lang w:eastAsia="ru-RU"/>
        </w:rPr>
      </w:pPr>
      <w:r w:rsidRPr="007913BC">
        <w:br/>
      </w:r>
      <w:r w:rsidRPr="007913BC">
        <w:rPr>
          <w:rFonts w:ascii="Arial Narrow" w:eastAsia="Times New Roman" w:hAnsi="Arial Narrow" w:cs="Times New Roman"/>
          <w:b/>
          <w:sz w:val="24"/>
          <w:szCs w:val="24"/>
          <w:lang w:eastAsia="ru-RU"/>
        </w:rPr>
        <w:t xml:space="preserve">Стаття 2. Вимоги до освіти і досвіду професійної діяльності </w:t>
      </w:r>
      <w:proofErr w:type="spellStart"/>
      <w:r w:rsidRPr="007913BC">
        <w:rPr>
          <w:rFonts w:ascii="Arial Narrow" w:eastAsia="Times New Roman" w:hAnsi="Arial Narrow" w:cs="Times New Roman"/>
          <w:b/>
          <w:sz w:val="24"/>
          <w:szCs w:val="24"/>
          <w:lang w:eastAsia="ru-RU"/>
        </w:rPr>
        <w:t>претендентаСтатья</w:t>
      </w:r>
      <w:proofErr w:type="spellEnd"/>
      <w:r w:rsidRPr="007913BC">
        <w:rPr>
          <w:rFonts w:ascii="Arial Narrow" w:eastAsia="Times New Roman" w:hAnsi="Arial Narrow" w:cs="Times New Roman"/>
          <w:b/>
          <w:sz w:val="24"/>
          <w:szCs w:val="24"/>
          <w:lang w:eastAsia="ru-RU"/>
        </w:rPr>
        <w:t xml:space="preserve"> 2. Вимоги до освіти і досвіду професійної діяльності претендента</w:t>
      </w:r>
    </w:p>
    <w:p w:rsidR="0085154E" w:rsidRPr="007913BC" w:rsidRDefault="0085154E" w:rsidP="0085154E">
      <w:pPr>
        <w:numPr>
          <w:ilvl w:val="2"/>
          <w:numId w:val="2"/>
        </w:numPr>
        <w:tabs>
          <w:tab w:val="num" w:pos="720"/>
        </w:tabs>
        <w:spacing w:after="0" w:line="240" w:lineRule="auto"/>
        <w:ind w:left="720"/>
        <w:jc w:val="both"/>
        <w:rPr>
          <w:rFonts w:ascii="Arial Narrow" w:eastAsia="Times New Roman" w:hAnsi="Arial Narrow" w:cs="Times New Roman"/>
          <w:sz w:val="24"/>
          <w:szCs w:val="24"/>
          <w:lang w:eastAsia="ru-RU"/>
        </w:rPr>
      </w:pPr>
      <w:r w:rsidRPr="007913BC">
        <w:br/>
      </w:r>
      <w:r w:rsidRPr="007913BC">
        <w:rPr>
          <w:rFonts w:ascii="Arial Narrow" w:eastAsia="Times New Roman" w:hAnsi="Arial Narrow" w:cs="Times New Roman"/>
          <w:sz w:val="24"/>
          <w:szCs w:val="24"/>
          <w:lang w:eastAsia="ru-RU"/>
        </w:rPr>
        <w:t xml:space="preserve">2.1.1. Претендент на присвоєння кваліфікації </w:t>
      </w:r>
      <w:r w:rsidRPr="007913BC">
        <w:rPr>
          <w:rFonts w:ascii="Arial Narrow" w:eastAsia="Times New Roman" w:hAnsi="Arial Narrow" w:cs="Times New Roman"/>
          <w:b/>
          <w:sz w:val="24"/>
          <w:szCs w:val="24"/>
          <w:lang w:eastAsia="ru-RU"/>
        </w:rPr>
        <w:t xml:space="preserve">«Професійний Фінансовий Менеджер» «Professional </w:t>
      </w:r>
      <w:proofErr w:type="spellStart"/>
      <w:r w:rsidRPr="007913BC">
        <w:rPr>
          <w:rFonts w:ascii="Arial Narrow" w:eastAsia="Times New Roman" w:hAnsi="Arial Narrow" w:cs="Times New Roman"/>
          <w:b/>
          <w:sz w:val="24"/>
          <w:szCs w:val="24"/>
          <w:lang w:eastAsia="ru-RU"/>
        </w:rPr>
        <w:t>Financial</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Manager</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Dip</w:t>
      </w:r>
      <w:proofErr w:type="spellEnd"/>
      <w:r w:rsidRPr="007913BC">
        <w:rPr>
          <w:rFonts w:ascii="Arial Narrow" w:eastAsia="Times New Roman" w:hAnsi="Arial Narrow" w:cs="Times New Roman"/>
          <w:b/>
          <w:sz w:val="24"/>
          <w:szCs w:val="24"/>
          <w:lang w:eastAsia="ru-RU"/>
        </w:rPr>
        <w:t xml:space="preserve"> PFM» </w:t>
      </w:r>
      <w:r w:rsidRPr="007913BC">
        <w:rPr>
          <w:rFonts w:ascii="Arial Narrow" w:eastAsia="Times New Roman" w:hAnsi="Arial Narrow" w:cs="Times New Roman"/>
          <w:sz w:val="24"/>
          <w:szCs w:val="24"/>
          <w:lang w:eastAsia="ru-RU"/>
        </w:rPr>
        <w:t xml:space="preserve">повинен мати, як мінімум, незакінчену вищу освіту (3 повних курсу Вузу або ступінь бакалавра) за економічними спеціальностями та / або практичний досвід роботи в області бізнесу, керівників та проектних менеджерів, аналітики, обліку, економіки або фінансів не менше 2 років. </w:t>
      </w:r>
    </w:p>
    <w:p w:rsidR="0085154E" w:rsidRPr="007913BC" w:rsidRDefault="0085154E" w:rsidP="0085154E">
      <w:pPr>
        <w:spacing w:after="0" w:line="240" w:lineRule="auto"/>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Кваліфікація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PFM присвоюється тільки при наявності у претендента наступних дипломів ІСФМ: </w:t>
      </w:r>
    </w:p>
    <w:p w:rsidR="0085154E" w:rsidRPr="007913BC" w:rsidRDefault="0085154E" w:rsidP="0085154E">
      <w:pPr>
        <w:numPr>
          <w:ilvl w:val="2"/>
          <w:numId w:val="2"/>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МСФЗ і Фінансовий облік; </w:t>
      </w:r>
    </w:p>
    <w:p w:rsidR="0085154E" w:rsidRPr="007913BC" w:rsidRDefault="0085154E" w:rsidP="0085154E">
      <w:pPr>
        <w:numPr>
          <w:ilvl w:val="2"/>
          <w:numId w:val="2"/>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Облік витрат і собівартості продукції;              </w:t>
      </w:r>
    </w:p>
    <w:p w:rsidR="0085154E" w:rsidRPr="007913BC" w:rsidRDefault="0085154E" w:rsidP="0085154E">
      <w:pPr>
        <w:numPr>
          <w:ilvl w:val="2"/>
          <w:numId w:val="2"/>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Фінансовий менеджмент і фінансовий аналіз</w:t>
      </w:r>
    </w:p>
    <w:p w:rsidR="0085154E" w:rsidRPr="007913BC" w:rsidRDefault="0085154E" w:rsidP="00E52239">
      <w:pPr>
        <w:tabs>
          <w:tab w:val="num" w:pos="2160"/>
        </w:tabs>
        <w:spacing w:after="0" w:line="240" w:lineRule="auto"/>
        <w:jc w:val="both"/>
        <w:rPr>
          <w:rFonts w:ascii="Arial Narrow" w:eastAsia="Times New Roman" w:hAnsi="Arial Narrow" w:cs="Times New Roman"/>
          <w:sz w:val="24"/>
          <w:szCs w:val="24"/>
          <w:lang w:eastAsia="ru-RU"/>
        </w:rPr>
      </w:pPr>
      <w:r w:rsidRPr="007913BC">
        <w:br/>
      </w:r>
      <w:r w:rsidRPr="007913BC">
        <w:rPr>
          <w:rFonts w:ascii="Arial Narrow" w:eastAsia="Times New Roman" w:hAnsi="Arial Narrow" w:cs="Times New Roman"/>
          <w:sz w:val="24"/>
          <w:szCs w:val="24"/>
          <w:lang w:eastAsia="ru-RU"/>
        </w:rPr>
        <w:t>2.1.2. Претендент на присвоєння кваліфікації «</w:t>
      </w:r>
      <w:r w:rsidRPr="007913BC">
        <w:rPr>
          <w:rFonts w:ascii="Arial Narrow" w:eastAsia="Times New Roman" w:hAnsi="Arial Narrow" w:cs="Times New Roman"/>
          <w:b/>
          <w:sz w:val="24"/>
          <w:szCs w:val="24"/>
          <w:lang w:eastAsia="ru-RU"/>
        </w:rPr>
        <w:t>Сертифікований Фінансовий Менеджер» «</w:t>
      </w:r>
      <w:proofErr w:type="spellStart"/>
      <w:r w:rsidRPr="007913BC">
        <w:rPr>
          <w:rFonts w:ascii="Arial Narrow" w:eastAsia="Times New Roman" w:hAnsi="Arial Narrow" w:cs="Times New Roman"/>
          <w:b/>
          <w:sz w:val="24"/>
          <w:szCs w:val="24"/>
          <w:lang w:eastAsia="ru-RU"/>
        </w:rPr>
        <w:t>Certified</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Financial</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Manager</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Dip</w:t>
      </w:r>
      <w:proofErr w:type="spellEnd"/>
      <w:r w:rsidRPr="007913BC">
        <w:rPr>
          <w:rFonts w:ascii="Arial Narrow" w:eastAsia="Times New Roman" w:hAnsi="Arial Narrow" w:cs="Times New Roman"/>
          <w:b/>
          <w:sz w:val="24"/>
          <w:szCs w:val="24"/>
          <w:lang w:eastAsia="ru-RU"/>
        </w:rPr>
        <w:t xml:space="preserve"> CFM»</w:t>
      </w:r>
      <w:r w:rsidRPr="007913BC">
        <w:rPr>
          <w:rFonts w:ascii="Arial Narrow" w:eastAsia="Times New Roman" w:hAnsi="Arial Narrow" w:cs="Times New Roman"/>
          <w:sz w:val="24"/>
          <w:szCs w:val="24"/>
          <w:lang w:eastAsia="ru-RU"/>
        </w:rPr>
        <w:t xml:space="preserve">, повинен мати диплом про присвоєння кваліфікації ІСФМ «Професійний Фінансовий Менеджер», вищу економічну або фінансову освіту і / або практичний досвід роботи не менше 3 років в області економіки і фінансів, управлінського і податкового обліку або викладацькій діяльності за вказаним напрямком. </w:t>
      </w:r>
    </w:p>
    <w:p w:rsidR="0085154E" w:rsidRPr="007913BC" w:rsidRDefault="0085154E" w:rsidP="0085154E">
      <w:pPr>
        <w:spacing w:after="0" w:line="240" w:lineRule="auto"/>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Кваліфікація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CFM присвоюється тільки при наявності у претендента наступних дипломів ІСФМ: </w:t>
      </w:r>
    </w:p>
    <w:p w:rsidR="0085154E" w:rsidRPr="007913BC" w:rsidRDefault="0085154E" w:rsidP="0085154E">
      <w:pPr>
        <w:numPr>
          <w:ilvl w:val="2"/>
          <w:numId w:val="2"/>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«Управлінський облік і прийняття рішень»; </w:t>
      </w:r>
    </w:p>
    <w:p w:rsidR="0085154E" w:rsidRPr="007913BC" w:rsidRDefault="0085154E" w:rsidP="0085154E">
      <w:pPr>
        <w:numPr>
          <w:ilvl w:val="2"/>
          <w:numId w:val="2"/>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«Управління інвестиціями»; </w:t>
      </w:r>
    </w:p>
    <w:p w:rsidR="0085154E" w:rsidRPr="007913BC" w:rsidRDefault="0085154E" w:rsidP="0085154E">
      <w:pPr>
        <w:numPr>
          <w:ilvl w:val="2"/>
          <w:numId w:val="2"/>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«Правові основи фінансового менеджменту».</w:t>
      </w:r>
    </w:p>
    <w:p w:rsidR="0085154E" w:rsidRPr="007913BC" w:rsidRDefault="0085154E" w:rsidP="00E52239">
      <w:pPr>
        <w:tabs>
          <w:tab w:val="num" w:pos="2160"/>
        </w:tabs>
        <w:spacing w:after="0" w:line="240" w:lineRule="auto"/>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br/>
        <w:t xml:space="preserve">1.4.4. 2.1.3. Претендент на присвоєння кваліфікації </w:t>
      </w:r>
      <w:r w:rsidRPr="007913BC">
        <w:rPr>
          <w:rFonts w:ascii="Arial Narrow" w:eastAsia="Times New Roman" w:hAnsi="Arial Narrow" w:cs="Times New Roman"/>
          <w:b/>
          <w:sz w:val="24"/>
          <w:szCs w:val="24"/>
          <w:lang w:eastAsia="ru-RU"/>
        </w:rPr>
        <w:t>«Сертифікований Фінансовий Директор» «</w:t>
      </w:r>
      <w:proofErr w:type="spellStart"/>
      <w:r w:rsidRPr="007913BC">
        <w:rPr>
          <w:rFonts w:ascii="Arial Narrow" w:eastAsia="Times New Roman" w:hAnsi="Arial Narrow" w:cs="Times New Roman"/>
          <w:b/>
          <w:sz w:val="24"/>
          <w:szCs w:val="24"/>
          <w:lang w:eastAsia="ru-RU"/>
        </w:rPr>
        <w:t>Certified</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Financial</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Director</w:t>
      </w:r>
      <w:proofErr w:type="spellEnd"/>
      <w:r w:rsidRPr="007913BC">
        <w:rPr>
          <w:rFonts w:ascii="Arial Narrow" w:eastAsia="Times New Roman" w:hAnsi="Arial Narrow" w:cs="Times New Roman"/>
          <w:b/>
          <w:sz w:val="24"/>
          <w:szCs w:val="24"/>
          <w:lang w:eastAsia="ru-RU"/>
        </w:rPr>
        <w:t xml:space="preserve">, </w:t>
      </w:r>
      <w:proofErr w:type="spellStart"/>
      <w:r w:rsidRPr="007913BC">
        <w:rPr>
          <w:rFonts w:ascii="Arial Narrow" w:eastAsia="Times New Roman" w:hAnsi="Arial Narrow" w:cs="Times New Roman"/>
          <w:b/>
          <w:sz w:val="24"/>
          <w:szCs w:val="24"/>
          <w:lang w:eastAsia="ru-RU"/>
        </w:rPr>
        <w:t>Dip</w:t>
      </w:r>
      <w:proofErr w:type="spellEnd"/>
      <w:r w:rsidRPr="007913BC">
        <w:rPr>
          <w:rFonts w:ascii="Arial Narrow" w:eastAsia="Times New Roman" w:hAnsi="Arial Narrow" w:cs="Times New Roman"/>
          <w:b/>
          <w:sz w:val="24"/>
          <w:szCs w:val="24"/>
          <w:lang w:eastAsia="ru-RU"/>
        </w:rPr>
        <w:t xml:space="preserve"> CFD</w:t>
      </w:r>
      <w:r w:rsidRPr="007913BC">
        <w:rPr>
          <w:rFonts w:ascii="Arial Narrow" w:eastAsia="Times New Roman" w:hAnsi="Arial Narrow" w:cs="Times New Roman"/>
          <w:sz w:val="24"/>
          <w:szCs w:val="24"/>
          <w:lang w:eastAsia="ru-RU"/>
        </w:rPr>
        <w:t xml:space="preserve">», повинен мати дипломи про присвоєння 1 і 2 </w:t>
      </w:r>
      <w:proofErr w:type="spellStart"/>
      <w:r w:rsidRPr="007913BC">
        <w:rPr>
          <w:rFonts w:ascii="Arial Narrow" w:eastAsia="Times New Roman" w:hAnsi="Arial Narrow" w:cs="Times New Roman"/>
          <w:sz w:val="24"/>
          <w:szCs w:val="24"/>
          <w:lang w:eastAsia="ru-RU"/>
        </w:rPr>
        <w:t>ої</w:t>
      </w:r>
      <w:proofErr w:type="spellEnd"/>
      <w:r w:rsidRPr="007913BC">
        <w:rPr>
          <w:rFonts w:ascii="Arial Narrow" w:eastAsia="Times New Roman" w:hAnsi="Arial Narrow" w:cs="Times New Roman"/>
          <w:sz w:val="24"/>
          <w:szCs w:val="24"/>
          <w:lang w:eastAsia="ru-RU"/>
        </w:rPr>
        <w:t xml:space="preserve"> кваліфікації ІСФМ: «Професійний фінансовий менеджер» і «Сертифікований Фінансовий Менеджер», вищу економічну або фінансову освіту і практичний досвід роботи не менше 3 років в області економіки і фінансів, управлінського і податкового обліку або викладацькій діяльності за вказаним напрямком.  </w:t>
      </w:r>
    </w:p>
    <w:p w:rsidR="0085154E" w:rsidRPr="007913BC" w:rsidRDefault="0085154E" w:rsidP="0085154E">
      <w:pPr>
        <w:spacing w:after="0" w:line="240" w:lineRule="auto"/>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Кваліфікація </w:t>
      </w:r>
      <w:proofErr w:type="spellStart"/>
      <w:r w:rsidRPr="007913BC">
        <w:rPr>
          <w:rFonts w:ascii="Arial Narrow" w:eastAsia="Times New Roman" w:hAnsi="Arial Narrow" w:cs="Times New Roman"/>
          <w:sz w:val="24"/>
          <w:szCs w:val="24"/>
          <w:lang w:eastAsia="ru-RU"/>
        </w:rPr>
        <w:t>Dip</w:t>
      </w:r>
      <w:proofErr w:type="spellEnd"/>
      <w:r w:rsidRPr="007913BC">
        <w:rPr>
          <w:rFonts w:ascii="Arial Narrow" w:eastAsia="Times New Roman" w:hAnsi="Arial Narrow" w:cs="Times New Roman"/>
          <w:sz w:val="24"/>
          <w:szCs w:val="24"/>
          <w:lang w:eastAsia="ru-RU"/>
        </w:rPr>
        <w:t xml:space="preserve"> CFD присвоюється тільки при наявності у претендента наступних дипломів ІСФМ: </w:t>
      </w:r>
    </w:p>
    <w:p w:rsidR="0085154E" w:rsidRPr="007913BC" w:rsidRDefault="0085154E" w:rsidP="0085154E">
      <w:pPr>
        <w:numPr>
          <w:ilvl w:val="2"/>
          <w:numId w:val="2"/>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«Стратегічний фінансовий менеджмент», </w:t>
      </w:r>
    </w:p>
    <w:p w:rsidR="0085154E" w:rsidRPr="007913BC" w:rsidRDefault="0085154E" w:rsidP="0085154E">
      <w:pPr>
        <w:numPr>
          <w:ilvl w:val="2"/>
          <w:numId w:val="2"/>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 "Управління персоналом" </w:t>
      </w:r>
    </w:p>
    <w:p w:rsidR="00E52239" w:rsidRDefault="0085154E" w:rsidP="00CC14A5">
      <w:pPr>
        <w:numPr>
          <w:ilvl w:val="2"/>
          <w:numId w:val="2"/>
        </w:numPr>
        <w:tabs>
          <w:tab w:val="num" w:pos="720"/>
        </w:tabs>
        <w:spacing w:after="0" w:line="240" w:lineRule="auto"/>
        <w:ind w:left="720"/>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"Корпоративні фінанси"</w:t>
      </w:r>
    </w:p>
    <w:p w:rsidR="00E52239" w:rsidRPr="00E52239" w:rsidRDefault="00E52239" w:rsidP="00E52239">
      <w:pPr>
        <w:tabs>
          <w:tab w:val="num" w:pos="2160"/>
        </w:tabs>
        <w:spacing w:after="0" w:line="240" w:lineRule="auto"/>
        <w:ind w:left="720"/>
        <w:rPr>
          <w:rFonts w:ascii="Arial Narrow" w:eastAsia="Times New Roman" w:hAnsi="Arial Narrow" w:cs="Times New Roman"/>
          <w:sz w:val="24"/>
          <w:szCs w:val="24"/>
          <w:lang w:eastAsia="ru-RU"/>
        </w:rPr>
      </w:pPr>
    </w:p>
    <w:p w:rsidR="0085154E" w:rsidRPr="007913BC" w:rsidRDefault="003F4CB4" w:rsidP="00E52239">
      <w:pPr>
        <w:tabs>
          <w:tab w:val="num" w:pos="2160"/>
        </w:tabs>
        <w:spacing w:after="0" w:line="240" w:lineRule="auto"/>
        <w:ind w:left="720"/>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2.2. Претендент на присвоєння кваліфікації </w:t>
      </w:r>
      <w:r w:rsidRPr="007913BC">
        <w:rPr>
          <w:rFonts w:ascii="Arial Narrow" w:eastAsia="Times New Roman" w:hAnsi="Arial Narrow" w:cs="Times New Roman"/>
          <w:b/>
          <w:sz w:val="24"/>
          <w:szCs w:val="24"/>
          <w:lang w:eastAsia="ru-RU"/>
        </w:rPr>
        <w:t>«Професійний Внутрішній Аудитор»</w:t>
      </w:r>
      <w:r w:rsidRPr="007913BC">
        <w:rPr>
          <w:rFonts w:ascii="Arial Narrow" w:eastAsia="Times New Roman" w:hAnsi="Arial Narrow" w:cs="Times New Roman"/>
          <w:sz w:val="24"/>
          <w:szCs w:val="24"/>
          <w:lang w:eastAsia="ru-RU"/>
        </w:rPr>
        <w:t xml:space="preserve"> повинен мати, як мінімум, незакінчену вищу освіту (3 повних курси вузу або ступінь бакалавра) за економічними спеціальностями та / або практичний досвід роботи в області внутрішнього контролю, обліку, економіки і фінансів </w:t>
      </w:r>
      <w:r w:rsidR="00CC14A5" w:rsidRPr="007913BC">
        <w:rPr>
          <w:rFonts w:ascii="Arial Narrow" w:eastAsia="Times New Roman" w:hAnsi="Arial Narrow" w:cs="Times New Roman"/>
          <w:sz w:val="24"/>
          <w:szCs w:val="24"/>
          <w:lang w:eastAsia="ru-RU"/>
        </w:rPr>
        <w:t>не менше 2 років .</w:t>
      </w:r>
      <w:r w:rsidRPr="007913BC">
        <w:rPr>
          <w:rFonts w:ascii="Arial Narrow" w:eastAsia="Times New Roman" w:hAnsi="Arial Narrow" w:cs="Times New Roman"/>
          <w:sz w:val="24"/>
          <w:szCs w:val="24"/>
          <w:lang w:eastAsia="ru-RU"/>
        </w:rPr>
        <w:t xml:space="preserve">Претендент на присвоєння кваліфікації </w:t>
      </w:r>
      <w:r w:rsidRPr="007913BC">
        <w:rPr>
          <w:rFonts w:ascii="Arial Narrow" w:eastAsia="Times New Roman" w:hAnsi="Arial Narrow" w:cs="Times New Roman"/>
          <w:b/>
          <w:sz w:val="24"/>
          <w:szCs w:val="24"/>
          <w:lang w:eastAsia="ru-RU"/>
        </w:rPr>
        <w:t>«Сертифікований Профе</w:t>
      </w:r>
      <w:r w:rsidR="00CC14A5" w:rsidRPr="007913BC">
        <w:rPr>
          <w:rFonts w:ascii="Arial Narrow" w:eastAsia="Times New Roman" w:hAnsi="Arial Narrow" w:cs="Times New Roman"/>
          <w:b/>
          <w:sz w:val="24"/>
          <w:szCs w:val="24"/>
          <w:lang w:eastAsia="ru-RU"/>
        </w:rPr>
        <w:t>сій</w:t>
      </w:r>
      <w:r w:rsidRPr="007913BC">
        <w:rPr>
          <w:rFonts w:ascii="Arial Narrow" w:eastAsia="Times New Roman" w:hAnsi="Arial Narrow" w:cs="Times New Roman"/>
          <w:b/>
          <w:sz w:val="24"/>
          <w:szCs w:val="24"/>
          <w:lang w:eastAsia="ru-RU"/>
        </w:rPr>
        <w:t>ний Внутрішній Аудитор»,</w:t>
      </w:r>
      <w:r w:rsidRPr="007913BC">
        <w:rPr>
          <w:rFonts w:ascii="Arial Narrow" w:eastAsia="Times New Roman" w:hAnsi="Arial Narrow" w:cs="Times New Roman"/>
          <w:sz w:val="24"/>
          <w:szCs w:val="24"/>
          <w:lang w:eastAsia="ru-RU"/>
        </w:rPr>
        <w:t xml:space="preserve"> повинен мати </w:t>
      </w:r>
      <w:r w:rsidR="00CC14A5" w:rsidRPr="007913BC">
        <w:rPr>
          <w:rFonts w:ascii="Arial Narrow" w:eastAsia="Times New Roman" w:hAnsi="Arial Narrow" w:cs="Times New Roman"/>
          <w:sz w:val="24"/>
          <w:szCs w:val="24"/>
          <w:lang w:eastAsia="ru-RU"/>
        </w:rPr>
        <w:t xml:space="preserve">диплом Інституту Сертифікованих </w:t>
      </w:r>
      <w:r w:rsidRPr="007913BC">
        <w:rPr>
          <w:rFonts w:ascii="Arial Narrow" w:eastAsia="Times New Roman" w:hAnsi="Arial Narrow" w:cs="Times New Roman"/>
          <w:sz w:val="24"/>
          <w:szCs w:val="24"/>
          <w:lang w:eastAsia="ru-RU"/>
        </w:rPr>
        <w:t>Фінансових</w:t>
      </w:r>
      <w:r w:rsidR="00CC14A5" w:rsidRPr="007913BC">
        <w:t xml:space="preserve"> </w:t>
      </w:r>
      <w:r w:rsidR="00CC14A5" w:rsidRPr="007913BC">
        <w:rPr>
          <w:rFonts w:ascii="Arial Narrow" w:eastAsia="Times New Roman" w:hAnsi="Arial Narrow" w:cs="Times New Roman"/>
          <w:sz w:val="24"/>
          <w:szCs w:val="24"/>
          <w:lang w:eastAsia="ru-RU"/>
        </w:rPr>
        <w:t>Менеджерів (Великобританія), що підтверджує наявність кваліфікації «Професійний Внутрішній Аудитор», вищу економічну або фінансову освіту і / або практичний досвід роботи не менше 3 років в області економіки і фінансів, внутрішнього і зовнішнього аудиту, управлінського і податкового обліку, викладацької діяльності за вказаним напрямком .</w:t>
      </w:r>
    </w:p>
    <w:p w:rsidR="00CC14A5" w:rsidRPr="007913BC" w:rsidRDefault="00CC14A5" w:rsidP="00CC14A5">
      <w:pPr>
        <w:tabs>
          <w:tab w:val="num" w:pos="720"/>
        </w:tabs>
        <w:spacing w:after="0" w:line="240" w:lineRule="auto"/>
        <w:ind w:left="737" w:hanging="737"/>
        <w:rPr>
          <w:rFonts w:ascii="Arial Narrow" w:eastAsia="Times New Roman" w:hAnsi="Arial Narrow" w:cs="Times New Roman"/>
          <w:sz w:val="24"/>
          <w:szCs w:val="24"/>
          <w:lang w:eastAsia="ru-RU"/>
        </w:rPr>
      </w:pPr>
      <w:r w:rsidRPr="007913BC">
        <w:br/>
      </w:r>
      <w:r w:rsidRPr="007913BC">
        <w:rPr>
          <w:rFonts w:ascii="Arial Narrow" w:eastAsia="Times New Roman" w:hAnsi="Arial Narrow" w:cs="Times New Roman"/>
          <w:sz w:val="24"/>
          <w:szCs w:val="24"/>
          <w:lang w:eastAsia="ru-RU"/>
        </w:rPr>
        <w:t>2.3. Реєстрація претендентів АУЦ для участі в кваліфікаційному іспиті здійснюється за допомогою заповнення пакета</w:t>
      </w:r>
      <w:r w:rsidRPr="007913BC">
        <w:rPr>
          <w:rFonts w:ascii="Arial Narrow" w:eastAsia="Times New Roman" w:hAnsi="Arial Narrow" w:cs="Times New Roman"/>
          <w:b/>
          <w:sz w:val="24"/>
          <w:szCs w:val="24"/>
          <w:lang w:eastAsia="ru-RU"/>
        </w:rPr>
        <w:t>: «Реєстраційній форми претендентів ICFM»,</w:t>
      </w:r>
      <w:r w:rsidRPr="007913BC">
        <w:rPr>
          <w:rFonts w:ascii="Arial Narrow" w:eastAsia="Times New Roman" w:hAnsi="Arial Narrow" w:cs="Times New Roman"/>
          <w:sz w:val="24"/>
          <w:szCs w:val="24"/>
          <w:lang w:eastAsia="ru-RU"/>
        </w:rPr>
        <w:t xml:space="preserve"> і прикладається </w:t>
      </w:r>
      <w:r w:rsidRPr="007913BC">
        <w:rPr>
          <w:rFonts w:ascii="Arial Narrow" w:eastAsia="Times New Roman" w:hAnsi="Arial Narrow" w:cs="Times New Roman"/>
          <w:sz w:val="24"/>
          <w:szCs w:val="24"/>
          <w:lang w:eastAsia="ru-RU"/>
        </w:rPr>
        <w:lastRenderedPageBreak/>
        <w:t xml:space="preserve">разом документами (копії паспорта, закордонного паспорта, посвідчення водія, фото, документ трудової книжки, дипломів ВО та </w:t>
      </w:r>
      <w:proofErr w:type="spellStart"/>
      <w:r w:rsidRPr="007913BC">
        <w:rPr>
          <w:rFonts w:ascii="Arial Narrow" w:eastAsia="Times New Roman" w:hAnsi="Arial Narrow" w:cs="Times New Roman"/>
          <w:sz w:val="24"/>
          <w:szCs w:val="24"/>
          <w:lang w:eastAsia="ru-RU"/>
        </w:rPr>
        <w:t>ін</w:t>
      </w:r>
      <w:proofErr w:type="spellEnd"/>
      <w:r w:rsidRPr="007913BC">
        <w:rPr>
          <w:rFonts w:ascii="Arial Narrow" w:eastAsia="Times New Roman" w:hAnsi="Arial Narrow" w:cs="Times New Roman"/>
          <w:sz w:val="24"/>
          <w:szCs w:val="24"/>
          <w:lang w:eastAsia="ru-RU"/>
        </w:rPr>
        <w:t xml:space="preserve">), і напрямом пакетом по </w:t>
      </w:r>
      <w:proofErr w:type="spellStart"/>
      <w:r w:rsidRPr="007913BC">
        <w:rPr>
          <w:rFonts w:ascii="Arial Narrow" w:eastAsia="Times New Roman" w:hAnsi="Arial Narrow" w:cs="Times New Roman"/>
          <w:sz w:val="24"/>
          <w:szCs w:val="24"/>
          <w:lang w:eastAsia="ru-RU"/>
        </w:rPr>
        <w:t>емейл</w:t>
      </w:r>
      <w:proofErr w:type="spellEnd"/>
      <w:r w:rsidRPr="007913BC">
        <w:rPr>
          <w:rFonts w:ascii="Arial Narrow" w:eastAsia="Times New Roman" w:hAnsi="Arial Narrow" w:cs="Times New Roman"/>
          <w:sz w:val="24"/>
          <w:szCs w:val="24"/>
          <w:lang w:eastAsia="ru-RU"/>
        </w:rPr>
        <w:t xml:space="preserve"> / поштою в офіс Представництва. До заповнення обов'язкові все поля документа реєстраційної картки.</w:t>
      </w:r>
    </w:p>
    <w:p w:rsidR="00CC14A5" w:rsidRPr="007913BC" w:rsidRDefault="00CC14A5" w:rsidP="00CC14A5">
      <w:pPr>
        <w:spacing w:after="0" w:line="240" w:lineRule="auto"/>
        <w:ind w:left="720" w:hanging="737"/>
        <w:rPr>
          <w:rFonts w:ascii="Arial Narrow" w:eastAsia="Times New Roman" w:hAnsi="Arial Narrow" w:cs="Times New Roman"/>
          <w:b/>
          <w:sz w:val="24"/>
          <w:szCs w:val="24"/>
          <w:lang w:eastAsia="ru-RU"/>
        </w:rPr>
      </w:pPr>
      <w:r w:rsidRPr="007913BC">
        <w:rPr>
          <w:rFonts w:ascii="Arial Narrow" w:eastAsia="Times New Roman" w:hAnsi="Arial Narrow" w:cs="Times New Roman"/>
          <w:b/>
          <w:sz w:val="24"/>
          <w:szCs w:val="24"/>
          <w:lang w:eastAsia="ru-RU"/>
        </w:rPr>
        <w:t>Стаття 3. Форми і умови складання кваліфікаційних іспитів.</w:t>
      </w:r>
    </w:p>
    <w:p w:rsidR="00CC14A5" w:rsidRPr="007913BC" w:rsidRDefault="00CC14A5" w:rsidP="00CC14A5">
      <w:pPr>
        <w:spacing w:after="0" w:line="240" w:lineRule="auto"/>
        <w:ind w:left="720" w:hanging="737"/>
        <w:rPr>
          <w:rFonts w:ascii="Arial Narrow" w:eastAsia="Times New Roman" w:hAnsi="Arial Narrow" w:cs="Times New Roman"/>
          <w:b/>
          <w:sz w:val="24"/>
          <w:szCs w:val="24"/>
          <w:lang w:eastAsia="ru-RU"/>
        </w:rPr>
      </w:pPr>
      <w:r w:rsidRPr="007913BC">
        <w:rPr>
          <w:rFonts w:ascii="Arial Narrow" w:eastAsia="Times New Roman" w:hAnsi="Arial Narrow" w:cs="Times New Roman"/>
          <w:b/>
          <w:sz w:val="24"/>
          <w:szCs w:val="24"/>
          <w:lang w:eastAsia="ru-RU"/>
        </w:rPr>
        <w:t>              Іспит проходить в аудиторії. Присутність Незалежної спостерігача.</w:t>
      </w:r>
    </w:p>
    <w:p w:rsidR="00CC14A5" w:rsidRPr="007913BC" w:rsidRDefault="00CC14A5" w:rsidP="00CC14A5">
      <w:pPr>
        <w:tabs>
          <w:tab w:val="num" w:pos="720"/>
        </w:tabs>
        <w:spacing w:after="0" w:line="240" w:lineRule="auto"/>
        <w:rPr>
          <w:rFonts w:ascii="Arial Narrow" w:eastAsia="Times New Roman" w:hAnsi="Arial Narrow" w:cs="Times New Roman"/>
          <w:b/>
          <w:sz w:val="24"/>
          <w:lang w:eastAsia="ru-RU"/>
        </w:rPr>
      </w:pPr>
      <w:r w:rsidRPr="007913BC">
        <w:rPr>
          <w:rFonts w:ascii="Arial Narrow" w:eastAsia="Times New Roman" w:hAnsi="Arial Narrow" w:cs="Times New Roman"/>
          <w:sz w:val="24"/>
          <w:lang w:eastAsia="ru-RU"/>
        </w:rPr>
        <w:br/>
        <w:t>3.1. Форма складання кваліфікаційного іспиту на отримання кваліфікацій «МСФЗ і фінансовий облік», «Облік витрат і собівартості продукції», «Фінансовий менеджмент і фінансовий аналіз», «Управлінський облік і прийняття рішень», «Управління інвестиціями», «Правові основи фінансового менеджменту», управління персоналом »,« Стратегічний фінансовий менеджмент »,« Корпоративні фінанси »,« фінансова англійська »,« МСФЗ для банківських фахівців »,« управління ризиками »,« Правове регулювання та оподаткування »,« управління проектами »,« Стратегічний менеджмент »,« Фінансовий англійський »</w:t>
      </w:r>
      <w:r w:rsidRPr="007913BC">
        <w:t xml:space="preserve"> </w:t>
      </w:r>
      <w:r w:rsidRPr="007913BC">
        <w:rPr>
          <w:rFonts w:ascii="Arial Narrow" w:eastAsia="Times New Roman" w:hAnsi="Arial Narrow" w:cs="Times New Roman"/>
          <w:sz w:val="24"/>
          <w:lang w:eastAsia="ru-RU"/>
        </w:rPr>
        <w:t xml:space="preserve">- письмове рішення 20 тестів (максимальна кількість набраних балів 40) і трьох практичних завдань (максимальна кількість набраних балів 60) </w:t>
      </w:r>
      <w:r w:rsidRPr="007913BC">
        <w:rPr>
          <w:rFonts w:ascii="Arial Narrow" w:eastAsia="Times New Roman" w:hAnsi="Arial Narrow" w:cs="Times New Roman"/>
          <w:b/>
          <w:sz w:val="24"/>
          <w:lang w:eastAsia="ru-RU"/>
        </w:rPr>
        <w:t>.П</w:t>
      </w:r>
      <w:r w:rsidR="00E52239">
        <w:rPr>
          <w:rFonts w:ascii="Arial Narrow" w:eastAsia="Times New Roman" w:hAnsi="Arial Narrow" w:cs="Times New Roman"/>
          <w:b/>
          <w:sz w:val="24"/>
          <w:lang w:eastAsia="ru-RU"/>
        </w:rPr>
        <w:t>рохідни</w:t>
      </w:r>
      <w:r w:rsidRPr="007913BC">
        <w:rPr>
          <w:rFonts w:ascii="Arial Narrow" w:eastAsia="Times New Roman" w:hAnsi="Arial Narrow" w:cs="Times New Roman"/>
          <w:b/>
          <w:sz w:val="24"/>
          <w:lang w:eastAsia="ru-RU"/>
        </w:rPr>
        <w:t xml:space="preserve">й бал - 65. Тривалість іспиту 4 </w:t>
      </w:r>
      <w:r w:rsidR="00E52239">
        <w:rPr>
          <w:rFonts w:ascii="Arial Narrow" w:eastAsia="Times New Roman" w:hAnsi="Arial Narrow" w:cs="Times New Roman"/>
          <w:b/>
          <w:sz w:val="24"/>
          <w:lang w:eastAsia="ru-RU"/>
        </w:rPr>
        <w:t xml:space="preserve">години </w:t>
      </w:r>
      <w:r w:rsidRPr="007913BC">
        <w:rPr>
          <w:rFonts w:ascii="Arial Narrow" w:eastAsia="Times New Roman" w:hAnsi="Arial Narrow" w:cs="Times New Roman"/>
          <w:b/>
          <w:sz w:val="24"/>
          <w:lang w:eastAsia="ru-RU"/>
        </w:rPr>
        <w:t>.</w:t>
      </w:r>
      <w:proofErr w:type="spellStart"/>
      <w:r w:rsidRPr="007913BC">
        <w:rPr>
          <w:rFonts w:ascii="Arial Narrow" w:eastAsia="Times New Roman" w:hAnsi="Arial Narrow" w:cs="Times New Roman"/>
          <w:b/>
          <w:sz w:val="24"/>
          <w:lang w:eastAsia="ru-RU"/>
        </w:rPr>
        <w:t>Closed</w:t>
      </w:r>
      <w:proofErr w:type="spellEnd"/>
      <w:r w:rsidRPr="007913BC">
        <w:rPr>
          <w:rFonts w:ascii="Arial Narrow" w:eastAsia="Times New Roman" w:hAnsi="Arial Narrow" w:cs="Times New Roman"/>
          <w:b/>
          <w:sz w:val="24"/>
          <w:lang w:eastAsia="ru-RU"/>
        </w:rPr>
        <w:t xml:space="preserve"> – </w:t>
      </w:r>
      <w:proofErr w:type="spellStart"/>
      <w:r w:rsidRPr="007913BC">
        <w:rPr>
          <w:rFonts w:ascii="Arial Narrow" w:eastAsia="Times New Roman" w:hAnsi="Arial Narrow" w:cs="Times New Roman"/>
          <w:b/>
          <w:sz w:val="24"/>
          <w:lang w:eastAsia="ru-RU"/>
        </w:rPr>
        <w:t>book</w:t>
      </w:r>
      <w:proofErr w:type="spellEnd"/>
    </w:p>
    <w:p w:rsidR="00CC14A5" w:rsidRPr="007913BC" w:rsidRDefault="00CC14A5" w:rsidP="00CC14A5">
      <w:pPr>
        <w:tabs>
          <w:tab w:val="num" w:pos="720"/>
        </w:tabs>
        <w:spacing w:after="0" w:line="240" w:lineRule="auto"/>
        <w:rPr>
          <w:rFonts w:ascii="Arial Narrow" w:eastAsia="Times New Roman" w:hAnsi="Arial Narrow" w:cs="Times New Roman"/>
          <w:b/>
          <w:sz w:val="24"/>
          <w:lang w:eastAsia="ru-RU"/>
        </w:rPr>
      </w:pPr>
      <w:r w:rsidRPr="007913BC">
        <w:br/>
      </w:r>
      <w:r w:rsidRPr="007913BC">
        <w:rPr>
          <w:rFonts w:ascii="Arial Narrow" w:eastAsia="Times New Roman" w:hAnsi="Arial Narrow" w:cs="Times New Roman"/>
          <w:sz w:val="24"/>
          <w:lang w:eastAsia="ru-RU"/>
        </w:rPr>
        <w:t xml:space="preserve">3.2. Форма складання кваліфікаційного іспиту на отримання кваліфікації «Професійний Внутрішній Аудитор», PIA - письмове рішення 50 тестів (максимальна кількість набраних балів 100). </w:t>
      </w:r>
      <w:r w:rsidRPr="007913BC">
        <w:rPr>
          <w:rFonts w:ascii="Arial Narrow" w:eastAsia="Times New Roman" w:hAnsi="Arial Narrow" w:cs="Times New Roman"/>
          <w:b/>
          <w:sz w:val="24"/>
          <w:lang w:eastAsia="ru-RU"/>
        </w:rPr>
        <w:t xml:space="preserve">Прохідний бал - 64. Тривалість іспиту 2 години. </w:t>
      </w:r>
      <w:proofErr w:type="spellStart"/>
      <w:r w:rsidRPr="007913BC">
        <w:rPr>
          <w:rFonts w:ascii="Arial Narrow" w:eastAsia="Times New Roman" w:hAnsi="Arial Narrow" w:cs="Times New Roman"/>
          <w:b/>
          <w:sz w:val="24"/>
          <w:lang w:eastAsia="ru-RU"/>
        </w:rPr>
        <w:t>Closed</w:t>
      </w:r>
      <w:proofErr w:type="spellEnd"/>
      <w:r w:rsidRPr="007913BC">
        <w:rPr>
          <w:rFonts w:ascii="Arial Narrow" w:eastAsia="Times New Roman" w:hAnsi="Arial Narrow" w:cs="Times New Roman"/>
          <w:b/>
          <w:sz w:val="24"/>
          <w:lang w:eastAsia="ru-RU"/>
        </w:rPr>
        <w:t xml:space="preserve"> – </w:t>
      </w:r>
      <w:proofErr w:type="spellStart"/>
      <w:r w:rsidRPr="007913BC">
        <w:rPr>
          <w:rFonts w:ascii="Arial Narrow" w:eastAsia="Times New Roman" w:hAnsi="Arial Narrow" w:cs="Times New Roman"/>
          <w:b/>
          <w:sz w:val="24"/>
          <w:lang w:eastAsia="ru-RU"/>
        </w:rPr>
        <w:t>book</w:t>
      </w:r>
      <w:proofErr w:type="spellEnd"/>
    </w:p>
    <w:p w:rsidR="00CC14A5" w:rsidRPr="007913BC" w:rsidRDefault="00CC14A5" w:rsidP="00CC14A5">
      <w:pPr>
        <w:tabs>
          <w:tab w:val="num" w:pos="720"/>
        </w:tabs>
        <w:spacing w:after="0" w:line="240" w:lineRule="auto"/>
        <w:rPr>
          <w:rFonts w:ascii="Arial Narrow" w:eastAsia="Times New Roman" w:hAnsi="Arial Narrow" w:cs="Times New Roman"/>
          <w:b/>
          <w:sz w:val="24"/>
          <w:lang w:eastAsia="ru-RU"/>
        </w:rPr>
      </w:pPr>
      <w:r w:rsidRPr="007913BC">
        <w:rPr>
          <w:b/>
        </w:rPr>
        <w:br/>
      </w:r>
      <w:r w:rsidRPr="007913BC">
        <w:rPr>
          <w:rFonts w:ascii="Arial Narrow" w:eastAsia="Times New Roman" w:hAnsi="Arial Narrow" w:cs="Times New Roman"/>
          <w:sz w:val="24"/>
          <w:lang w:eastAsia="ru-RU"/>
        </w:rPr>
        <w:t xml:space="preserve">3.3. Форма складання кваліфікаційного іспиту на отримання кваліфікації «Сертифікований Професійний Внутрішній Аудитор», CPIA - письмове рішення 35 тестів (максимальна кількість набраних балів 70) і трьох практичних завдань (максимальна кількість набраних балів 30). </w:t>
      </w:r>
      <w:r w:rsidRPr="007913BC">
        <w:rPr>
          <w:rFonts w:ascii="Arial Narrow" w:eastAsia="Times New Roman" w:hAnsi="Arial Narrow" w:cs="Times New Roman"/>
          <w:b/>
          <w:sz w:val="24"/>
          <w:lang w:eastAsia="ru-RU"/>
        </w:rPr>
        <w:t xml:space="preserve">Прохідний бал - 70. Тривалість іспиту 3 години. </w:t>
      </w:r>
      <w:proofErr w:type="spellStart"/>
      <w:r w:rsidRPr="007913BC">
        <w:rPr>
          <w:rFonts w:ascii="Arial Narrow" w:eastAsia="Times New Roman" w:hAnsi="Arial Narrow" w:cs="Times New Roman"/>
          <w:b/>
          <w:sz w:val="24"/>
          <w:lang w:eastAsia="ru-RU"/>
        </w:rPr>
        <w:t>Closed</w:t>
      </w:r>
      <w:proofErr w:type="spellEnd"/>
      <w:r w:rsidRPr="007913BC">
        <w:rPr>
          <w:rFonts w:ascii="Arial Narrow" w:eastAsia="Times New Roman" w:hAnsi="Arial Narrow" w:cs="Times New Roman"/>
          <w:b/>
          <w:sz w:val="24"/>
          <w:lang w:eastAsia="ru-RU"/>
        </w:rPr>
        <w:t xml:space="preserve"> - </w:t>
      </w:r>
      <w:proofErr w:type="spellStart"/>
      <w:r w:rsidRPr="007913BC">
        <w:rPr>
          <w:rFonts w:ascii="Arial Narrow" w:eastAsia="Times New Roman" w:hAnsi="Arial Narrow" w:cs="Times New Roman"/>
          <w:b/>
          <w:sz w:val="24"/>
          <w:lang w:eastAsia="ru-RU"/>
        </w:rPr>
        <w:t>book</w:t>
      </w:r>
      <w:proofErr w:type="spellEnd"/>
    </w:p>
    <w:p w:rsidR="0085154E" w:rsidRPr="007913BC" w:rsidRDefault="00CC14A5" w:rsidP="00CC14A5">
      <w:pPr>
        <w:spacing w:after="0" w:line="240" w:lineRule="auto"/>
        <w:ind w:left="720" w:hanging="737"/>
        <w:jc w:val="both"/>
        <w:rPr>
          <w:rFonts w:ascii="Arial Narrow" w:eastAsia="Times New Roman" w:hAnsi="Arial Narrow" w:cs="Times New Roman"/>
          <w:sz w:val="24"/>
          <w:lang w:eastAsia="ru-RU"/>
        </w:rPr>
      </w:pPr>
      <w:r w:rsidRPr="007913BC">
        <w:br/>
      </w:r>
      <w:r w:rsidRPr="007913BC">
        <w:rPr>
          <w:rFonts w:ascii="Arial Narrow" w:eastAsia="Times New Roman" w:hAnsi="Arial Narrow" w:cs="Times New Roman"/>
          <w:sz w:val="24"/>
          <w:lang w:eastAsia="ru-RU"/>
        </w:rPr>
        <w:t xml:space="preserve">* Форма складання кваліфікаційного іспиту на отримання кваліфікації Фінанси для нефінансових менеджерів MFM «Стратегічні інструменти управління фінансами та прийняття рішень, </w:t>
      </w:r>
      <w:proofErr w:type="spellStart"/>
      <w:r w:rsidRPr="007913BC">
        <w:rPr>
          <w:rFonts w:ascii="Arial Narrow" w:eastAsia="Times New Roman" w:hAnsi="Arial Narrow" w:cs="Times New Roman"/>
          <w:sz w:val="24"/>
          <w:lang w:eastAsia="ru-RU"/>
        </w:rPr>
        <w:t>Dip</w:t>
      </w:r>
      <w:proofErr w:type="spellEnd"/>
      <w:r w:rsidRPr="007913BC">
        <w:rPr>
          <w:rFonts w:ascii="Arial Narrow" w:eastAsia="Times New Roman" w:hAnsi="Arial Narrow" w:cs="Times New Roman"/>
          <w:sz w:val="24"/>
          <w:lang w:eastAsia="ru-RU"/>
        </w:rPr>
        <w:t xml:space="preserve"> SMF і« Планування, і управління витратами », </w:t>
      </w:r>
      <w:proofErr w:type="spellStart"/>
      <w:r w:rsidRPr="007913BC">
        <w:rPr>
          <w:rFonts w:ascii="Arial Narrow" w:eastAsia="Times New Roman" w:hAnsi="Arial Narrow" w:cs="Times New Roman"/>
          <w:sz w:val="24"/>
          <w:lang w:eastAsia="ru-RU"/>
        </w:rPr>
        <w:t>Dip</w:t>
      </w:r>
      <w:proofErr w:type="spellEnd"/>
      <w:r w:rsidRPr="007913BC">
        <w:rPr>
          <w:rFonts w:ascii="Arial Narrow" w:eastAsia="Times New Roman" w:hAnsi="Arial Narrow" w:cs="Times New Roman"/>
          <w:sz w:val="24"/>
          <w:lang w:eastAsia="ru-RU"/>
        </w:rPr>
        <w:t xml:space="preserve"> PMC в форматі</w:t>
      </w:r>
      <w:r w:rsidRPr="007913BC">
        <w:rPr>
          <w:rFonts w:ascii="Arial Narrow" w:eastAsia="Times New Roman" w:hAnsi="Arial Narrow" w:cs="Times New Roman"/>
          <w:b/>
          <w:sz w:val="24"/>
          <w:lang w:eastAsia="ru-RU"/>
        </w:rPr>
        <w:t xml:space="preserve"> </w:t>
      </w:r>
      <w:proofErr w:type="spellStart"/>
      <w:r w:rsidRPr="007913BC">
        <w:rPr>
          <w:rFonts w:ascii="Arial Narrow" w:eastAsia="Times New Roman" w:hAnsi="Arial Narrow" w:cs="Times New Roman"/>
          <w:b/>
          <w:sz w:val="24"/>
          <w:lang w:eastAsia="ru-RU"/>
        </w:rPr>
        <w:t>Open</w:t>
      </w:r>
      <w:proofErr w:type="spellEnd"/>
      <w:r w:rsidRPr="007913BC">
        <w:rPr>
          <w:rFonts w:ascii="Arial Narrow" w:eastAsia="Times New Roman" w:hAnsi="Arial Narrow" w:cs="Times New Roman"/>
          <w:b/>
          <w:sz w:val="24"/>
          <w:lang w:eastAsia="ru-RU"/>
        </w:rPr>
        <w:t xml:space="preserve"> - </w:t>
      </w:r>
      <w:proofErr w:type="spellStart"/>
      <w:r w:rsidRPr="007913BC">
        <w:rPr>
          <w:rFonts w:ascii="Arial Narrow" w:eastAsia="Times New Roman" w:hAnsi="Arial Narrow" w:cs="Times New Roman"/>
          <w:b/>
          <w:sz w:val="24"/>
          <w:lang w:eastAsia="ru-RU"/>
        </w:rPr>
        <w:t>book</w:t>
      </w:r>
      <w:proofErr w:type="spellEnd"/>
      <w:r w:rsidRPr="007913BC">
        <w:rPr>
          <w:rFonts w:ascii="Arial Narrow" w:eastAsia="Times New Roman" w:hAnsi="Arial Narrow" w:cs="Times New Roman"/>
          <w:b/>
          <w:sz w:val="24"/>
          <w:lang w:eastAsia="ru-RU"/>
        </w:rPr>
        <w:t xml:space="preserve"> (</w:t>
      </w:r>
      <w:proofErr w:type="spellStart"/>
      <w:r w:rsidRPr="007913BC">
        <w:rPr>
          <w:rFonts w:ascii="Arial Narrow" w:eastAsia="Times New Roman" w:hAnsi="Arial Narrow" w:cs="Times New Roman"/>
          <w:b/>
          <w:sz w:val="24"/>
          <w:lang w:eastAsia="ru-RU"/>
        </w:rPr>
        <w:t>houses</w:t>
      </w:r>
      <w:proofErr w:type="spellEnd"/>
      <w:r w:rsidRPr="007913BC">
        <w:rPr>
          <w:rFonts w:ascii="Arial Narrow" w:eastAsia="Times New Roman" w:hAnsi="Arial Narrow" w:cs="Times New Roman"/>
          <w:b/>
          <w:sz w:val="24"/>
          <w:lang w:eastAsia="ru-RU"/>
        </w:rPr>
        <w:t xml:space="preserve"> *),</w:t>
      </w:r>
      <w:r w:rsidRPr="007913BC">
        <w:rPr>
          <w:rFonts w:ascii="Arial Narrow" w:eastAsia="Times New Roman" w:hAnsi="Arial Narrow" w:cs="Times New Roman"/>
          <w:sz w:val="24"/>
          <w:lang w:eastAsia="ru-RU"/>
        </w:rPr>
        <w:t xml:space="preserve"> письмове завдання </w:t>
      </w:r>
      <w:r w:rsidRPr="007913BC">
        <w:rPr>
          <w:rFonts w:ascii="Arial Narrow" w:eastAsia="Times New Roman" w:hAnsi="Arial Narrow" w:cs="Times New Roman"/>
          <w:b/>
          <w:sz w:val="24"/>
          <w:lang w:eastAsia="ru-RU"/>
        </w:rPr>
        <w:t>у вигляді есе і тести</w:t>
      </w:r>
      <w:r w:rsidRPr="007913BC">
        <w:rPr>
          <w:rFonts w:ascii="Arial Narrow" w:eastAsia="Times New Roman" w:hAnsi="Arial Narrow" w:cs="Times New Roman"/>
          <w:sz w:val="24"/>
          <w:lang w:eastAsia="ru-RU"/>
        </w:rPr>
        <w:t xml:space="preserve"> (максимальна кількість набраних балів 100) </w:t>
      </w:r>
      <w:r w:rsidRPr="007913BC">
        <w:rPr>
          <w:rFonts w:ascii="Arial Narrow" w:eastAsia="Times New Roman" w:hAnsi="Arial Narrow" w:cs="Times New Roman"/>
          <w:b/>
          <w:sz w:val="24"/>
          <w:lang w:eastAsia="ru-RU"/>
        </w:rPr>
        <w:t>Прохідний бал - 50.</w:t>
      </w:r>
    </w:p>
    <w:p w:rsidR="00CC14A5" w:rsidRPr="007913BC" w:rsidRDefault="00CC14A5" w:rsidP="00CC14A5">
      <w:pPr>
        <w:spacing w:after="0" w:line="240" w:lineRule="auto"/>
        <w:ind w:left="720" w:hanging="737"/>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xml:space="preserve">3.4. Екзаменаційні листи, заповнені претендентами, здаються Незалежному спостерігачеві Представнику, затвердженим Представництвом ІСФМ. </w:t>
      </w:r>
    </w:p>
    <w:p w:rsidR="00CC14A5" w:rsidRPr="007913BC" w:rsidRDefault="00CC14A5" w:rsidP="00CC14A5">
      <w:pPr>
        <w:spacing w:after="0" w:line="240" w:lineRule="auto"/>
        <w:ind w:left="720" w:hanging="737"/>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3.5. Перевірка результатів екзаменаційних робіт здійснюється в ІСФМ (Великобританія).</w:t>
      </w:r>
    </w:p>
    <w:p w:rsidR="00CC14A5" w:rsidRPr="007913BC" w:rsidRDefault="00CC14A5" w:rsidP="00CC14A5">
      <w:pPr>
        <w:spacing w:after="0" w:line="240" w:lineRule="auto"/>
        <w:ind w:left="720" w:hanging="737"/>
        <w:jc w:val="both"/>
        <w:rPr>
          <w:rFonts w:ascii="Arial Narrow" w:eastAsia="Times New Roman" w:hAnsi="Arial Narrow" w:cs="Times New Roman"/>
          <w:b/>
          <w:sz w:val="24"/>
          <w:lang w:eastAsia="ru-RU"/>
        </w:rPr>
      </w:pPr>
      <w:r w:rsidRPr="007913BC">
        <w:br/>
      </w:r>
      <w:r w:rsidRPr="007913BC">
        <w:rPr>
          <w:rFonts w:ascii="Arial Narrow" w:eastAsia="Times New Roman" w:hAnsi="Arial Narrow" w:cs="Times New Roman"/>
          <w:b/>
          <w:sz w:val="24"/>
          <w:lang w:eastAsia="ru-RU"/>
        </w:rPr>
        <w:t>Стаття 4. Порядок проведення іспиту</w:t>
      </w:r>
    </w:p>
    <w:p w:rsidR="00CC14A5" w:rsidRPr="007913BC" w:rsidRDefault="00CC14A5" w:rsidP="00CC14A5">
      <w:pPr>
        <w:numPr>
          <w:ilvl w:val="1"/>
          <w:numId w:val="4"/>
        </w:numPr>
        <w:spacing w:after="0" w:line="240" w:lineRule="auto"/>
        <w:jc w:val="both"/>
        <w:rPr>
          <w:rFonts w:ascii="Arial Narrow" w:eastAsia="Times New Roman" w:hAnsi="Arial Narrow" w:cs="Times New Roman"/>
          <w:b/>
          <w:sz w:val="24"/>
          <w:szCs w:val="24"/>
          <w:lang w:eastAsia="ru-RU"/>
        </w:rPr>
      </w:pPr>
      <w:r w:rsidRPr="007913BC">
        <w:br/>
      </w:r>
      <w:r w:rsidRPr="007913BC">
        <w:rPr>
          <w:rFonts w:ascii="Arial Narrow" w:eastAsia="Times New Roman" w:hAnsi="Arial Narrow" w:cs="Times New Roman"/>
          <w:sz w:val="24"/>
          <w:szCs w:val="24"/>
          <w:lang w:eastAsia="ru-RU"/>
        </w:rPr>
        <w:t xml:space="preserve">4.1. До іспиту допускаються претенденти, які сплатили реєстраційні внески і зареєстровані АУЦ в Представництві ІСФМ. </w:t>
      </w:r>
    </w:p>
    <w:p w:rsidR="00CC14A5" w:rsidRPr="007913BC" w:rsidRDefault="00CC14A5" w:rsidP="00CC14A5">
      <w:pPr>
        <w:numPr>
          <w:ilvl w:val="1"/>
          <w:numId w:val="4"/>
        </w:numPr>
        <w:spacing w:after="0" w:line="240" w:lineRule="auto"/>
        <w:jc w:val="both"/>
        <w:rPr>
          <w:rFonts w:ascii="Arial Narrow" w:eastAsia="Times New Roman" w:hAnsi="Arial Narrow" w:cs="Times New Roman"/>
          <w:b/>
          <w:sz w:val="24"/>
          <w:szCs w:val="24"/>
          <w:lang w:eastAsia="ru-RU"/>
        </w:rPr>
      </w:pPr>
      <w:r w:rsidRPr="007913BC">
        <w:rPr>
          <w:rFonts w:ascii="Arial Narrow" w:eastAsia="Times New Roman" w:hAnsi="Arial Narrow" w:cs="Times New Roman"/>
          <w:sz w:val="24"/>
          <w:szCs w:val="24"/>
          <w:lang w:eastAsia="ru-RU"/>
        </w:rPr>
        <w:t>4.2. Іспит проводиться в</w:t>
      </w:r>
      <w:r w:rsidRPr="007913BC">
        <w:rPr>
          <w:rFonts w:ascii="Arial Narrow" w:eastAsia="Times New Roman" w:hAnsi="Arial Narrow" w:cs="Times New Roman"/>
          <w:b/>
          <w:sz w:val="24"/>
          <w:szCs w:val="24"/>
          <w:lang w:eastAsia="ru-RU"/>
        </w:rPr>
        <w:t xml:space="preserve"> аудиторіях. </w:t>
      </w:r>
      <w:proofErr w:type="spellStart"/>
      <w:r w:rsidRPr="007913BC">
        <w:rPr>
          <w:rFonts w:ascii="Arial Narrow" w:eastAsia="Times New Roman" w:hAnsi="Arial Narrow" w:cs="Times New Roman"/>
          <w:b/>
          <w:sz w:val="24"/>
          <w:szCs w:val="24"/>
          <w:lang w:eastAsia="ru-RU"/>
        </w:rPr>
        <w:t>Closed</w:t>
      </w:r>
      <w:proofErr w:type="spellEnd"/>
      <w:r w:rsidRPr="007913BC">
        <w:rPr>
          <w:rFonts w:ascii="Arial Narrow" w:eastAsia="Times New Roman" w:hAnsi="Arial Narrow" w:cs="Times New Roman"/>
          <w:b/>
          <w:sz w:val="24"/>
          <w:szCs w:val="24"/>
          <w:lang w:eastAsia="ru-RU"/>
        </w:rPr>
        <w:t xml:space="preserve"> - </w:t>
      </w:r>
      <w:proofErr w:type="spellStart"/>
      <w:r w:rsidRPr="007913BC">
        <w:rPr>
          <w:rFonts w:ascii="Arial Narrow" w:eastAsia="Times New Roman" w:hAnsi="Arial Narrow" w:cs="Times New Roman"/>
          <w:b/>
          <w:sz w:val="24"/>
          <w:szCs w:val="24"/>
          <w:lang w:eastAsia="ru-RU"/>
        </w:rPr>
        <w:t>book</w:t>
      </w:r>
      <w:proofErr w:type="spellEnd"/>
      <w:r w:rsidRPr="007913BC">
        <w:rPr>
          <w:rFonts w:ascii="Arial Narrow" w:eastAsia="Times New Roman" w:hAnsi="Arial Narrow" w:cs="Times New Roman"/>
          <w:sz w:val="24"/>
          <w:szCs w:val="24"/>
          <w:lang w:eastAsia="ru-RU"/>
        </w:rPr>
        <w:t xml:space="preserve"> </w:t>
      </w:r>
    </w:p>
    <w:p w:rsidR="00CC14A5" w:rsidRPr="007913BC" w:rsidRDefault="00CC14A5" w:rsidP="00CC14A5">
      <w:pPr>
        <w:numPr>
          <w:ilvl w:val="1"/>
          <w:numId w:val="4"/>
        </w:numPr>
        <w:spacing w:after="0" w:line="240" w:lineRule="auto"/>
        <w:jc w:val="both"/>
        <w:rPr>
          <w:rFonts w:ascii="Arial Narrow" w:eastAsia="Times New Roman" w:hAnsi="Arial Narrow" w:cs="Times New Roman"/>
          <w:b/>
          <w:sz w:val="24"/>
          <w:szCs w:val="24"/>
          <w:lang w:eastAsia="ru-RU"/>
        </w:rPr>
      </w:pPr>
      <w:r w:rsidRPr="007913BC">
        <w:rPr>
          <w:rFonts w:ascii="Arial Narrow" w:eastAsia="Times New Roman" w:hAnsi="Arial Narrow" w:cs="Times New Roman"/>
          <w:sz w:val="24"/>
          <w:szCs w:val="24"/>
          <w:lang w:eastAsia="ru-RU"/>
        </w:rPr>
        <w:t xml:space="preserve">4.3. Під час складання іспиту претендентів </w:t>
      </w:r>
      <w:r w:rsidRPr="007913BC">
        <w:rPr>
          <w:rFonts w:ascii="Arial Narrow" w:eastAsia="Times New Roman" w:hAnsi="Arial Narrow" w:cs="Times New Roman"/>
          <w:b/>
          <w:sz w:val="24"/>
          <w:szCs w:val="24"/>
          <w:lang w:eastAsia="ru-RU"/>
        </w:rPr>
        <w:t>забороняється:</w:t>
      </w:r>
      <w:r w:rsidRPr="007913BC">
        <w:rPr>
          <w:rFonts w:ascii="Arial Narrow" w:eastAsia="Times New Roman" w:hAnsi="Arial Narrow" w:cs="Times New Roman"/>
          <w:sz w:val="24"/>
          <w:szCs w:val="24"/>
          <w:lang w:eastAsia="ru-RU"/>
        </w:rPr>
        <w:t xml:space="preserve">              </w:t>
      </w:r>
    </w:p>
    <w:p w:rsidR="00CC14A5" w:rsidRPr="007913BC" w:rsidRDefault="00CC14A5" w:rsidP="00CC14A5">
      <w:pPr>
        <w:numPr>
          <w:ilvl w:val="1"/>
          <w:numId w:val="4"/>
        </w:numPr>
        <w:spacing w:after="0" w:line="240" w:lineRule="auto"/>
        <w:jc w:val="both"/>
        <w:rPr>
          <w:rFonts w:ascii="Arial Narrow" w:eastAsia="Times New Roman" w:hAnsi="Arial Narrow" w:cs="Times New Roman"/>
          <w:b/>
          <w:sz w:val="24"/>
          <w:szCs w:val="24"/>
          <w:lang w:eastAsia="ru-RU"/>
        </w:rPr>
      </w:pPr>
      <w:r w:rsidRPr="007913BC">
        <w:rPr>
          <w:rFonts w:ascii="Arial Narrow" w:eastAsia="Times New Roman" w:hAnsi="Arial Narrow" w:cs="Times New Roman"/>
          <w:sz w:val="24"/>
          <w:szCs w:val="24"/>
          <w:lang w:eastAsia="ru-RU"/>
        </w:rPr>
        <w:t>- розмовляти з іншими претендентами, передавати їм що-небудь, підказувати або отримувати підказки; - користуватися мобільними телефонами або інший електронною апаратурою;              </w:t>
      </w:r>
    </w:p>
    <w:p w:rsidR="00CC14A5" w:rsidRPr="007913BC" w:rsidRDefault="00CC14A5" w:rsidP="00CC14A5">
      <w:pPr>
        <w:pStyle w:val="HTML"/>
        <w:shd w:val="clear" w:color="auto" w:fill="FFFFFF"/>
        <w:rPr>
          <w:rFonts w:ascii="inherit" w:hAnsi="inherit"/>
          <w:color w:val="212121"/>
        </w:rPr>
      </w:pPr>
      <w:r w:rsidRPr="007913BC">
        <w:rPr>
          <w:rFonts w:ascii="Arial Narrow" w:hAnsi="Arial Narrow" w:cs="Times New Roman"/>
          <w:sz w:val="24"/>
          <w:szCs w:val="24"/>
          <w:lang w:eastAsia="ru-RU"/>
        </w:rPr>
        <w:t>- виносити з аудиторії екзаменаційні матеріали;</w:t>
      </w:r>
      <w:r w:rsidRPr="007913BC">
        <w:rPr>
          <w:rFonts w:ascii="inherit" w:hAnsi="inherit"/>
          <w:color w:val="212121"/>
        </w:rPr>
        <w:t xml:space="preserve"> </w:t>
      </w:r>
    </w:p>
    <w:p w:rsidR="00CC14A5" w:rsidRPr="007913BC" w:rsidRDefault="00CC14A5" w:rsidP="00CC14A5">
      <w:pPr>
        <w:pStyle w:val="HTML"/>
        <w:shd w:val="clear" w:color="auto" w:fill="FFFFFF"/>
        <w:rPr>
          <w:rFonts w:ascii="Arial Narrow" w:hAnsi="Arial Narrow" w:cs="Times New Roman"/>
          <w:sz w:val="24"/>
          <w:szCs w:val="24"/>
          <w:lang w:eastAsia="ru-RU"/>
        </w:rPr>
      </w:pPr>
      <w:r w:rsidRPr="007913BC">
        <w:rPr>
          <w:rFonts w:ascii="inherit" w:hAnsi="inherit"/>
          <w:color w:val="212121"/>
        </w:rPr>
        <w:t>-</w:t>
      </w:r>
      <w:r w:rsidRPr="007913BC">
        <w:rPr>
          <w:rFonts w:ascii="Arial Narrow" w:hAnsi="Arial Narrow" w:cs="Times New Roman"/>
          <w:sz w:val="24"/>
          <w:szCs w:val="24"/>
          <w:lang w:eastAsia="ru-RU"/>
        </w:rPr>
        <w:t xml:space="preserve"> починати роботу з екзаменаційними матеріалами до оголошення початку іспиту Представником ІСФМ.</w:t>
      </w:r>
    </w:p>
    <w:p w:rsidR="00C30C11" w:rsidRPr="007913BC" w:rsidRDefault="00CC14A5" w:rsidP="00C30C11">
      <w:pPr>
        <w:spacing w:after="0" w:line="240" w:lineRule="auto"/>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4.4. Представник ІСФМ в разі порушення претендентом пункту 4.3. має право видалити його з іспиту. При цьому виконана їм робота не зараховується, іспит вважається не зданим, а реєстраційний внесок не повертається.</w:t>
      </w:r>
    </w:p>
    <w:p w:rsidR="00C30C11" w:rsidRPr="007913BC" w:rsidRDefault="00DE7834" w:rsidP="00C30C11">
      <w:pPr>
        <w:spacing w:after="0" w:line="240" w:lineRule="auto"/>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lang w:eastAsia="ru-RU"/>
        </w:rPr>
        <w:t xml:space="preserve">4.5. ІСФМ встановив наступну тривалість іспиту за напрямками: </w:t>
      </w:r>
    </w:p>
    <w:p w:rsidR="00C30C11" w:rsidRPr="007913BC" w:rsidRDefault="00DE7834" w:rsidP="00DE7834">
      <w:pPr>
        <w:numPr>
          <w:ilvl w:val="1"/>
          <w:numId w:val="4"/>
        </w:numPr>
        <w:tabs>
          <w:tab w:val="num" w:pos="720"/>
        </w:tabs>
        <w:spacing w:after="0" w:line="240" w:lineRule="auto"/>
        <w:ind w:left="720"/>
        <w:rPr>
          <w:rFonts w:ascii="Arial Narrow" w:eastAsia="Times New Roman" w:hAnsi="Arial Narrow" w:cs="Times New Roman"/>
          <w:b/>
          <w:sz w:val="24"/>
          <w:szCs w:val="24"/>
          <w:lang w:eastAsia="ru-RU"/>
        </w:rPr>
      </w:pPr>
      <w:r w:rsidRPr="007913BC">
        <w:rPr>
          <w:rFonts w:ascii="Arial Narrow" w:eastAsia="Times New Roman" w:hAnsi="Arial Narrow" w:cs="Times New Roman"/>
          <w:sz w:val="24"/>
          <w:lang w:eastAsia="ru-RU"/>
        </w:rPr>
        <w:t xml:space="preserve">- по кваліфікації «Професійний внутрішній аудитор» - </w:t>
      </w:r>
      <w:r w:rsidRPr="007913BC">
        <w:rPr>
          <w:rFonts w:ascii="Arial Narrow" w:eastAsia="Times New Roman" w:hAnsi="Arial Narrow" w:cs="Times New Roman"/>
          <w:b/>
          <w:sz w:val="24"/>
          <w:lang w:eastAsia="ru-RU"/>
        </w:rPr>
        <w:t>2 години;</w:t>
      </w:r>
      <w:r w:rsidRPr="007913BC">
        <w:rPr>
          <w:rFonts w:ascii="Arial Narrow" w:eastAsia="Times New Roman" w:hAnsi="Arial Narrow" w:cs="Times New Roman"/>
          <w:sz w:val="24"/>
          <w:lang w:eastAsia="ru-RU"/>
        </w:rPr>
        <w:t xml:space="preserve"> </w:t>
      </w:r>
    </w:p>
    <w:p w:rsidR="00C30C11" w:rsidRPr="007913BC" w:rsidRDefault="00DE7834" w:rsidP="00DE7834">
      <w:pPr>
        <w:numPr>
          <w:ilvl w:val="1"/>
          <w:numId w:val="4"/>
        </w:numPr>
        <w:tabs>
          <w:tab w:val="num" w:pos="720"/>
        </w:tabs>
        <w:spacing w:after="0" w:line="240" w:lineRule="auto"/>
        <w:ind w:left="720"/>
        <w:rPr>
          <w:rFonts w:ascii="Arial Narrow" w:eastAsia="Times New Roman" w:hAnsi="Arial Narrow" w:cs="Times New Roman"/>
          <w:b/>
          <w:sz w:val="24"/>
          <w:szCs w:val="24"/>
          <w:lang w:eastAsia="ru-RU"/>
        </w:rPr>
      </w:pPr>
      <w:r w:rsidRPr="007913BC">
        <w:rPr>
          <w:rFonts w:ascii="Arial Narrow" w:eastAsia="Times New Roman" w:hAnsi="Arial Narrow" w:cs="Times New Roman"/>
          <w:sz w:val="24"/>
          <w:lang w:eastAsia="ru-RU"/>
        </w:rPr>
        <w:t xml:space="preserve">- по кваліфікації «Сертифікований професійний внутрішній аудитор» </w:t>
      </w:r>
      <w:r w:rsidRPr="007913BC">
        <w:rPr>
          <w:rFonts w:ascii="Arial Narrow" w:eastAsia="Times New Roman" w:hAnsi="Arial Narrow" w:cs="Times New Roman"/>
          <w:b/>
          <w:sz w:val="24"/>
          <w:lang w:eastAsia="ru-RU"/>
        </w:rPr>
        <w:t>- 3 години;</w:t>
      </w:r>
      <w:r w:rsidRPr="007913BC">
        <w:rPr>
          <w:rFonts w:ascii="Arial Narrow" w:eastAsia="Times New Roman" w:hAnsi="Arial Narrow" w:cs="Times New Roman"/>
          <w:sz w:val="24"/>
          <w:lang w:eastAsia="ru-RU"/>
        </w:rPr>
        <w:t xml:space="preserve">             </w:t>
      </w:r>
    </w:p>
    <w:p w:rsidR="00CC14A5" w:rsidRPr="007913BC" w:rsidRDefault="00DE7834" w:rsidP="00DE7834">
      <w:pPr>
        <w:numPr>
          <w:ilvl w:val="1"/>
          <w:numId w:val="4"/>
        </w:numPr>
        <w:tabs>
          <w:tab w:val="num" w:pos="720"/>
        </w:tabs>
        <w:spacing w:after="0" w:line="240" w:lineRule="auto"/>
        <w:ind w:left="720"/>
        <w:rPr>
          <w:rFonts w:ascii="Arial Narrow" w:eastAsia="Times New Roman" w:hAnsi="Arial Narrow" w:cs="Times New Roman"/>
          <w:b/>
          <w:sz w:val="24"/>
          <w:szCs w:val="24"/>
          <w:lang w:eastAsia="ru-RU"/>
        </w:rPr>
      </w:pPr>
      <w:r w:rsidRPr="007913BC">
        <w:rPr>
          <w:rFonts w:ascii="Arial Narrow" w:eastAsia="Times New Roman" w:hAnsi="Arial Narrow" w:cs="Times New Roman"/>
          <w:sz w:val="24"/>
          <w:lang w:eastAsia="ru-RU"/>
        </w:rPr>
        <w:t>- за кваліфікаціями «МСФЗ і фінансовий облік», «Облік витрат і собівартості продукції», «Корпоративні фінанси» «Управління ризиками», «Фінансовий менеджмент і фінансовий аналіз», «Управлінський облік і прийняття рішень», «Управління інвестиціями», «Правове регулювання та оподаткування »,« Управління проектами »,« Стратегічний фінансовий менеджмент »,« Управління персоналом »,« фінансова англійська »та інші модулі</w:t>
      </w:r>
      <w:r w:rsidRPr="007913BC">
        <w:rPr>
          <w:rFonts w:ascii="Arial Narrow" w:eastAsia="Times New Roman" w:hAnsi="Arial Narrow" w:cs="Times New Roman"/>
          <w:b/>
          <w:sz w:val="24"/>
          <w:lang w:eastAsia="ru-RU"/>
        </w:rPr>
        <w:t xml:space="preserve"> - 4 години.</w:t>
      </w:r>
    </w:p>
    <w:p w:rsidR="00C30C11" w:rsidRPr="007913BC" w:rsidRDefault="00C30C11" w:rsidP="00C30C11">
      <w:pPr>
        <w:spacing w:after="0" w:line="240" w:lineRule="auto"/>
        <w:ind w:left="720" w:hanging="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lastRenderedPageBreak/>
        <w:t xml:space="preserve">4.6.    Представник ІСФМ зобов'язаний нагадати претендентам про час завершення іспиту за 30 хвилин і 5 хвилин до його закінчення. </w:t>
      </w:r>
    </w:p>
    <w:p w:rsidR="00C30C11" w:rsidRPr="007913BC" w:rsidRDefault="00C30C11" w:rsidP="00C30C11">
      <w:pPr>
        <w:spacing w:after="0" w:line="240" w:lineRule="auto"/>
        <w:ind w:left="720" w:hanging="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4.7.  Претендентам на отримання кваліфікацій ІСФМ «МСФЗ і фінансовий облік», «Управління ризиками», «Фінансовий менеджмент і фінансовий аналіз», «Управлінський облік і прийняття рішень», «Управління інвестиціями», «Правове регулювання та оподаткування», «Управління проектами», «Управління персоналом», «Стратегічний менеджмент», «Фінансовий англійська» - дозволяється користуватися таблицями і формулами, що подаються Спостерігачами на іспиті.</w:t>
      </w:r>
    </w:p>
    <w:p w:rsidR="00C30C11" w:rsidRPr="007913BC" w:rsidRDefault="00C30C11" w:rsidP="00C30C11">
      <w:pPr>
        <w:spacing w:after="0" w:line="240" w:lineRule="auto"/>
        <w:ind w:left="720" w:hanging="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4.8.    Претендент повинен правильно оформити екзаменаційні матеріали, позначивши всі передбачені формами реквізити. Правильні, на думку претендента, відповіді на тести повинні обводить гуртком, а відповіді на практичні завдання полягають в квадрат. Хід вирішення практичних завдань записується на окремих робочих аркушах, включаються в екзаменаційні матеріали.</w:t>
      </w:r>
    </w:p>
    <w:p w:rsidR="00C30C11" w:rsidRPr="007913BC" w:rsidRDefault="00C30C11" w:rsidP="00C30C11">
      <w:pPr>
        <w:spacing w:after="0" w:line="240" w:lineRule="auto"/>
        <w:ind w:left="720" w:hanging="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4.9.      Екзаменаційна робота, що здається претендентом представнику ІСФМ, повинна містити:            </w:t>
      </w:r>
    </w:p>
    <w:p w:rsidR="00C30C11" w:rsidRPr="007913BC" w:rsidRDefault="00C30C11" w:rsidP="00C30C11">
      <w:pPr>
        <w:spacing w:after="0" w:line="240" w:lineRule="auto"/>
        <w:ind w:left="720" w:hanging="720"/>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 екзаменаційний лист із зазначенням реєстраційного номера претендента і варіанти виконаного екзаменаційного завдання.             </w:t>
      </w:r>
    </w:p>
    <w:p w:rsidR="00C30C11" w:rsidRPr="007913BC" w:rsidRDefault="00C30C11" w:rsidP="00C30C11">
      <w:pPr>
        <w:spacing w:after="0" w:line="240" w:lineRule="auto"/>
        <w:ind w:left="720" w:hanging="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екзаменаційний модуль із завданнями;             </w:t>
      </w:r>
    </w:p>
    <w:p w:rsidR="00C30C11" w:rsidRPr="007913BC" w:rsidRDefault="00C30C11" w:rsidP="00C30C11">
      <w:pPr>
        <w:spacing w:after="0" w:line="240" w:lineRule="auto"/>
        <w:ind w:left="720" w:hanging="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t>- робочі листи з рішеннями практичних завдань.</w:t>
      </w:r>
    </w:p>
    <w:p w:rsidR="00C30C11" w:rsidRPr="007913BC" w:rsidRDefault="00C30C11" w:rsidP="00C30C11">
      <w:pPr>
        <w:tabs>
          <w:tab w:val="num" w:pos="720"/>
        </w:tabs>
        <w:spacing w:after="0" w:line="240" w:lineRule="auto"/>
        <w:jc w:val="both"/>
        <w:rPr>
          <w:rFonts w:ascii="Arial Narrow" w:eastAsia="Times New Roman" w:hAnsi="Arial Narrow" w:cs="Times New Roman"/>
          <w:b/>
          <w:sz w:val="24"/>
          <w:szCs w:val="24"/>
          <w:lang w:eastAsia="ru-RU"/>
        </w:rPr>
      </w:pPr>
      <w:r w:rsidRPr="007913BC">
        <w:br/>
      </w:r>
      <w:r w:rsidRPr="007913BC">
        <w:rPr>
          <w:rFonts w:ascii="Arial Narrow" w:eastAsia="Times New Roman" w:hAnsi="Arial Narrow" w:cs="Times New Roman"/>
          <w:b/>
          <w:sz w:val="24"/>
          <w:szCs w:val="24"/>
          <w:lang w:eastAsia="ru-RU"/>
        </w:rPr>
        <w:t>Стаття 5. Реєстраційні внески претендента</w:t>
      </w:r>
    </w:p>
    <w:p w:rsidR="00C30C11" w:rsidRPr="007913BC" w:rsidRDefault="00C30C11" w:rsidP="00C30C11">
      <w:pPr>
        <w:tabs>
          <w:tab w:val="num" w:pos="720"/>
        </w:tabs>
        <w:spacing w:after="0" w:line="240" w:lineRule="auto"/>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br/>
        <w:t>5.1. Реєстраційні внески за участь претендента в іспиті перераховуються претендентом на розрахунковий рахунок АУЦ, який здійснює підготовку претендента до іспитів.</w:t>
      </w:r>
    </w:p>
    <w:p w:rsidR="00C30C11" w:rsidRPr="007913BC" w:rsidRDefault="00C30C11" w:rsidP="00C30C11">
      <w:pPr>
        <w:tabs>
          <w:tab w:val="num" w:pos="720"/>
        </w:tabs>
        <w:spacing w:after="0" w:line="240" w:lineRule="auto"/>
        <w:jc w:val="both"/>
        <w:rPr>
          <w:rFonts w:ascii="Arial Narrow" w:eastAsia="Times New Roman" w:hAnsi="Arial Narrow" w:cs="Times New Roman"/>
          <w:sz w:val="24"/>
          <w:szCs w:val="24"/>
          <w:lang w:eastAsia="ru-RU"/>
        </w:rPr>
      </w:pPr>
      <w:r w:rsidRPr="007913BC">
        <w:br/>
      </w:r>
      <w:r w:rsidRPr="007913BC">
        <w:rPr>
          <w:rFonts w:ascii="Arial Narrow" w:eastAsia="Times New Roman" w:hAnsi="Arial Narrow" w:cs="Times New Roman"/>
          <w:sz w:val="24"/>
          <w:szCs w:val="24"/>
          <w:lang w:eastAsia="ru-RU"/>
        </w:rPr>
        <w:t>5.2. Термін дії реєстраційного внеску - 1 місяць з дня оплати. Якщо претендент не скористався можливістю скласти іспит (в разі його хворобою, відрядженням та наданням з боку АУЦ клопотанням і документами про причини не можливості присутності на іспиті в Представництво ІСФМ - Україна), протягом 1 місяця з моменту дати сплати реєстраційного внеску, то внесок втрачає силу і поверненню не підлягає.</w:t>
      </w:r>
    </w:p>
    <w:p w:rsidR="00C30C11" w:rsidRPr="007913BC" w:rsidRDefault="00C30C11" w:rsidP="00C30C11">
      <w:pPr>
        <w:tabs>
          <w:tab w:val="num" w:pos="720"/>
        </w:tabs>
        <w:spacing w:after="0" w:line="240" w:lineRule="auto"/>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br/>
        <w:t>5.3. У разі не здачі іспиту, реєстраційний внесок не повертається. Претендент має право прийти на перездачу іспиту, сплативши при цьому реєстраційний внесок в повному обсязі.</w:t>
      </w:r>
    </w:p>
    <w:p w:rsidR="00C30C11" w:rsidRPr="007913BC" w:rsidRDefault="00C30C11" w:rsidP="00C30C11">
      <w:pPr>
        <w:tabs>
          <w:tab w:val="num" w:pos="720"/>
        </w:tabs>
        <w:spacing w:after="0" w:line="240" w:lineRule="auto"/>
        <w:jc w:val="both"/>
        <w:rPr>
          <w:rFonts w:ascii="Arial Narrow" w:eastAsia="Times New Roman" w:hAnsi="Arial Narrow" w:cs="Times New Roman"/>
          <w:b/>
          <w:sz w:val="24"/>
          <w:szCs w:val="24"/>
          <w:lang w:eastAsia="ru-RU"/>
        </w:rPr>
      </w:pPr>
      <w:r w:rsidRPr="007913BC">
        <w:br/>
      </w:r>
      <w:r w:rsidRPr="007913BC">
        <w:rPr>
          <w:rFonts w:ascii="Arial Narrow" w:eastAsia="Times New Roman" w:hAnsi="Arial Narrow" w:cs="Times New Roman"/>
          <w:b/>
          <w:sz w:val="24"/>
          <w:szCs w:val="24"/>
          <w:lang w:eastAsia="ru-RU"/>
        </w:rPr>
        <w:t>Стаття 6. Підведення підсумків іспитів</w:t>
      </w:r>
    </w:p>
    <w:p w:rsidR="00C30C11" w:rsidRPr="007913BC" w:rsidRDefault="00C30C11" w:rsidP="00C30C11">
      <w:pPr>
        <w:numPr>
          <w:ilvl w:val="1"/>
          <w:numId w:val="5"/>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br/>
        <w:t>6.1. Результати іспитів підводяться ІСФМ Великобританія, і повідомляються Представництву ІСФМ.</w:t>
      </w:r>
    </w:p>
    <w:p w:rsidR="00C30C11" w:rsidRPr="007913BC" w:rsidRDefault="00C30C11" w:rsidP="00C30C11">
      <w:pPr>
        <w:numPr>
          <w:ilvl w:val="1"/>
          <w:numId w:val="5"/>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br/>
        <w:t>6.2. Обробка і перевірка екзаменаційних робіт проводиться протягом 2-х - 3-х місяців, з моменту здачі претендентом іспиту.</w:t>
      </w:r>
    </w:p>
    <w:p w:rsidR="00C30C11" w:rsidRPr="007913BC" w:rsidRDefault="00C30C11" w:rsidP="00C30C11">
      <w:pPr>
        <w:numPr>
          <w:ilvl w:val="1"/>
          <w:numId w:val="5"/>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br/>
        <w:t>6.3. Екзаменаційні роботи є власністю ІСФМ і не підлягають поверненню претендентам. Результати іспитів зберігаються в закритій базі даних ІСФМ.</w:t>
      </w:r>
    </w:p>
    <w:p w:rsidR="00C30C11" w:rsidRPr="007913BC" w:rsidRDefault="00C30C11" w:rsidP="00C30C11">
      <w:pPr>
        <w:numPr>
          <w:ilvl w:val="1"/>
          <w:numId w:val="5"/>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br/>
        <w:t xml:space="preserve">6.4. При успішній здачі іспиту відповідні дипломи ІСФМ видаються претендентам особисто в термін не пізніше, ніж через 6 - </w:t>
      </w:r>
      <w:r w:rsidR="00E52239">
        <w:rPr>
          <w:rFonts w:ascii="Arial Narrow" w:eastAsia="Times New Roman" w:hAnsi="Arial Narrow" w:cs="Times New Roman"/>
          <w:sz w:val="24"/>
          <w:szCs w:val="24"/>
          <w:lang w:eastAsia="ru-RU"/>
        </w:rPr>
        <w:t>12</w:t>
      </w:r>
      <w:bookmarkStart w:id="0" w:name="_GoBack"/>
      <w:bookmarkEnd w:id="0"/>
      <w:r w:rsidRPr="007913BC">
        <w:rPr>
          <w:rFonts w:ascii="Arial Narrow" w:eastAsia="Times New Roman" w:hAnsi="Arial Narrow" w:cs="Times New Roman"/>
          <w:sz w:val="24"/>
          <w:szCs w:val="24"/>
          <w:lang w:eastAsia="ru-RU"/>
        </w:rPr>
        <w:t xml:space="preserve"> тижнів з моменту дати розміщення інформації та повідомлення про результати балах іспиту. На прохання претендента диплом може бути направлений йому експрес - поштою з оплатою за його рахунок або в офіс АУЦ.</w:t>
      </w:r>
    </w:p>
    <w:p w:rsidR="00C30C11" w:rsidRPr="007913BC" w:rsidRDefault="00C30C11" w:rsidP="00C30C11">
      <w:pPr>
        <w:numPr>
          <w:ilvl w:val="1"/>
          <w:numId w:val="5"/>
        </w:numPr>
        <w:tabs>
          <w:tab w:val="num" w:pos="720"/>
        </w:tabs>
        <w:spacing w:after="0" w:line="240" w:lineRule="auto"/>
        <w:ind w:left="720"/>
        <w:jc w:val="both"/>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br/>
        <w:t>6.5. Претендент має право подати апеляцію на результати іспитів протягом 10 робочих днів з моменту отримання повідомлення про результати іспиту.</w:t>
      </w:r>
    </w:p>
    <w:p w:rsidR="00C30C11" w:rsidRPr="007913BC" w:rsidRDefault="00C30C11" w:rsidP="00C30C11">
      <w:pPr>
        <w:tabs>
          <w:tab w:val="num" w:pos="720"/>
        </w:tabs>
        <w:spacing w:after="0" w:line="240" w:lineRule="auto"/>
        <w:jc w:val="both"/>
        <w:rPr>
          <w:rFonts w:ascii="Arial Narrow" w:eastAsia="Times New Roman" w:hAnsi="Arial Narrow" w:cs="Times New Roman"/>
          <w:b/>
          <w:sz w:val="24"/>
          <w:szCs w:val="24"/>
          <w:lang w:eastAsia="ru-RU"/>
        </w:rPr>
      </w:pPr>
      <w:r w:rsidRPr="007913BC">
        <w:br/>
      </w:r>
      <w:r w:rsidRPr="007913BC">
        <w:rPr>
          <w:rFonts w:ascii="Arial Narrow" w:eastAsia="Times New Roman" w:hAnsi="Arial Narrow" w:cs="Times New Roman"/>
          <w:b/>
          <w:sz w:val="24"/>
          <w:szCs w:val="24"/>
          <w:lang w:eastAsia="ru-RU"/>
        </w:rPr>
        <w:t>Стаття 7. Повторна здача кваліфікаційного іспиту</w:t>
      </w:r>
    </w:p>
    <w:p w:rsidR="00C30C11" w:rsidRPr="007913BC" w:rsidRDefault="00C30C11" w:rsidP="00C30C11">
      <w:pPr>
        <w:numPr>
          <w:ilvl w:val="1"/>
          <w:numId w:val="6"/>
        </w:numPr>
        <w:tabs>
          <w:tab w:val="num" w:pos="720"/>
        </w:tabs>
        <w:spacing w:after="0" w:line="240" w:lineRule="auto"/>
        <w:ind w:left="720"/>
        <w:jc w:val="both"/>
        <w:rPr>
          <w:rFonts w:ascii="Arial Narrow" w:eastAsia="Times New Roman" w:hAnsi="Arial Narrow" w:cs="Times New Roman"/>
          <w:sz w:val="24"/>
          <w:szCs w:val="24"/>
          <w:lang w:eastAsia="ru-RU"/>
        </w:rPr>
      </w:pPr>
      <w:r w:rsidRPr="007913BC">
        <w:br/>
      </w:r>
      <w:r w:rsidRPr="007913BC">
        <w:rPr>
          <w:rFonts w:ascii="Arial Narrow" w:eastAsia="Times New Roman" w:hAnsi="Arial Narrow" w:cs="Times New Roman"/>
          <w:sz w:val="24"/>
          <w:szCs w:val="24"/>
          <w:lang w:eastAsia="ru-RU"/>
        </w:rPr>
        <w:t xml:space="preserve">7.1. У разі повторної здачі кваліфікаційного іспиту претендент подає відповідну заявку в АУЦ і включається в чергову групу за відповідною спеціальністю. За перездачу стягується плата, яка </w:t>
      </w:r>
      <w:r w:rsidRPr="007913BC">
        <w:rPr>
          <w:rFonts w:ascii="Arial Narrow" w:eastAsia="Times New Roman" w:hAnsi="Arial Narrow" w:cs="Times New Roman"/>
          <w:sz w:val="24"/>
          <w:szCs w:val="24"/>
          <w:lang w:eastAsia="ru-RU"/>
        </w:rPr>
        <w:lastRenderedPageBreak/>
        <w:t>перераховується на розрахунковий рахунок АУЦ. Порядок повторної здачі іспиту не відрізняється від первинної здачі іспиту.</w:t>
      </w:r>
    </w:p>
    <w:p w:rsidR="00C30C11" w:rsidRPr="007913BC" w:rsidRDefault="00C30C11" w:rsidP="00C30C11">
      <w:pPr>
        <w:spacing w:after="0" w:line="240" w:lineRule="auto"/>
        <w:jc w:val="both"/>
        <w:rPr>
          <w:rFonts w:ascii="Arial Narrow" w:eastAsia="Times New Roman" w:hAnsi="Arial Narrow" w:cs="Times New Roman"/>
          <w:b/>
          <w:sz w:val="24"/>
          <w:szCs w:val="24"/>
          <w:lang w:eastAsia="ru-RU"/>
        </w:rPr>
      </w:pPr>
      <w:r w:rsidRPr="007913BC">
        <w:rPr>
          <w:rFonts w:ascii="Arial Narrow" w:eastAsia="Times New Roman" w:hAnsi="Arial Narrow" w:cs="Times New Roman"/>
          <w:b/>
          <w:sz w:val="24"/>
          <w:szCs w:val="24"/>
          <w:lang w:eastAsia="ru-RU"/>
        </w:rPr>
        <w:t>Стаття 8. Присвоєння і залік інших кваліфікацій ІСФМ визнає досвід і знання інших професійних організацій і зачитує наступні дипломи і сертифікати для своїх модулів, без виконання іспитів / контрольних робіт:</w:t>
      </w:r>
    </w:p>
    <w:p w:rsidR="00C30C11" w:rsidRPr="00E52239" w:rsidRDefault="00C30C11" w:rsidP="00C30C11">
      <w:pPr>
        <w:spacing w:after="0" w:line="240" w:lineRule="auto"/>
        <w:rPr>
          <w:rFonts w:ascii="Arial Narrow" w:eastAsia="Times New Roman" w:hAnsi="Arial Narrow" w:cs="Times New Roman"/>
          <w:sz w:val="24"/>
          <w:szCs w:val="24"/>
          <w:lang w:eastAsia="ru-RU"/>
        </w:rPr>
      </w:pPr>
      <w:r w:rsidRPr="007913BC">
        <w:br/>
      </w:r>
      <w:r w:rsidRPr="007913BC">
        <w:rPr>
          <w:rFonts w:ascii="Arial Narrow" w:eastAsia="Times New Roman" w:hAnsi="Arial Narrow" w:cs="Times New Roman"/>
          <w:sz w:val="24"/>
          <w:szCs w:val="24"/>
          <w:lang w:eastAsia="ru-RU"/>
        </w:rPr>
        <w:t xml:space="preserve">8.1. </w:t>
      </w:r>
      <w:r w:rsidRPr="00E52239">
        <w:rPr>
          <w:rFonts w:ascii="Arial Narrow" w:eastAsia="Times New Roman" w:hAnsi="Arial Narrow" w:cs="Times New Roman"/>
          <w:sz w:val="24"/>
          <w:szCs w:val="24"/>
          <w:lang w:eastAsia="ru-RU"/>
        </w:rPr>
        <w:t xml:space="preserve">Для Диплома модулів: </w:t>
      </w:r>
      <w:r w:rsidRPr="007913BC">
        <w:rPr>
          <w:rFonts w:ascii="Arial Narrow" w:eastAsia="Times New Roman" w:hAnsi="Arial Narrow" w:cs="Times New Roman"/>
          <w:sz w:val="24"/>
          <w:szCs w:val="24"/>
          <w:lang w:val="ru-RU" w:eastAsia="ru-RU"/>
        </w:rPr>
        <w:t>          </w:t>
      </w:r>
    </w:p>
    <w:p w:rsidR="00C30C11" w:rsidRPr="00E52239" w:rsidRDefault="007913BC" w:rsidP="00C30C11">
      <w:pPr>
        <w:spacing w:after="0" w:line="240" w:lineRule="auto"/>
        <w:rPr>
          <w:rFonts w:ascii="Arial Narrow" w:eastAsia="Times New Roman" w:hAnsi="Arial Narrow" w:cs="Times New Roman"/>
          <w:sz w:val="24"/>
          <w:szCs w:val="24"/>
          <w:lang w:eastAsia="ru-RU"/>
        </w:rPr>
      </w:pPr>
      <w:r w:rsidRPr="00E52239">
        <w:rPr>
          <w:rFonts w:ascii="Arial Narrow" w:eastAsia="Times New Roman" w:hAnsi="Arial Narrow" w:cs="Times New Roman"/>
          <w:sz w:val="24"/>
          <w:szCs w:val="24"/>
          <w:lang w:eastAsia="ru-RU"/>
        </w:rPr>
        <w:t xml:space="preserve">      </w:t>
      </w:r>
      <w:r w:rsidR="00C30C11" w:rsidRPr="00E52239">
        <w:rPr>
          <w:rFonts w:ascii="Arial Narrow" w:eastAsia="Times New Roman" w:hAnsi="Arial Narrow" w:cs="Times New Roman"/>
          <w:sz w:val="24"/>
          <w:szCs w:val="24"/>
          <w:lang w:eastAsia="ru-RU"/>
        </w:rPr>
        <w:t xml:space="preserve">«Міжнародні стандарти та фінансовий аналіз»: </w:t>
      </w:r>
      <w:r w:rsidR="00C30C11" w:rsidRPr="007913BC">
        <w:rPr>
          <w:rFonts w:ascii="Arial Narrow" w:eastAsia="Times New Roman" w:hAnsi="Arial Narrow" w:cs="Times New Roman"/>
          <w:sz w:val="24"/>
          <w:szCs w:val="24"/>
          <w:lang w:val="ru-RU" w:eastAsia="ru-RU"/>
        </w:rPr>
        <w:t>ICAEW</w:t>
      </w:r>
      <w:r w:rsidR="00C30C11" w:rsidRPr="00E52239">
        <w:rPr>
          <w:rFonts w:ascii="Arial Narrow" w:eastAsia="Times New Roman" w:hAnsi="Arial Narrow" w:cs="Times New Roman"/>
          <w:sz w:val="24"/>
          <w:szCs w:val="24"/>
          <w:lang w:eastAsia="ru-RU"/>
        </w:rPr>
        <w:t xml:space="preserve">, </w:t>
      </w:r>
      <w:r w:rsidR="00C30C11" w:rsidRPr="007913BC">
        <w:rPr>
          <w:rFonts w:ascii="Arial Narrow" w:eastAsia="Times New Roman" w:hAnsi="Arial Narrow" w:cs="Times New Roman"/>
          <w:sz w:val="24"/>
          <w:szCs w:val="24"/>
          <w:lang w:val="ru-RU" w:eastAsia="ru-RU"/>
        </w:rPr>
        <w:t>CPA</w:t>
      </w:r>
      <w:r w:rsidR="00C30C11" w:rsidRPr="00E52239">
        <w:rPr>
          <w:rFonts w:ascii="Arial Narrow" w:eastAsia="Times New Roman" w:hAnsi="Arial Narrow" w:cs="Times New Roman"/>
          <w:sz w:val="24"/>
          <w:szCs w:val="24"/>
          <w:lang w:eastAsia="ru-RU"/>
        </w:rPr>
        <w:t xml:space="preserve">, </w:t>
      </w:r>
      <w:proofErr w:type="spellStart"/>
      <w:r w:rsidR="00C30C11" w:rsidRPr="007913BC">
        <w:rPr>
          <w:rFonts w:ascii="Arial Narrow" w:eastAsia="Times New Roman" w:hAnsi="Arial Narrow" w:cs="Times New Roman"/>
          <w:sz w:val="24"/>
          <w:szCs w:val="24"/>
          <w:lang w:val="ru-RU" w:eastAsia="ru-RU"/>
        </w:rPr>
        <w:t>DipIFR</w:t>
      </w:r>
      <w:proofErr w:type="spellEnd"/>
      <w:r w:rsidR="00C30C11" w:rsidRPr="00E52239">
        <w:rPr>
          <w:rFonts w:ascii="Arial Narrow" w:eastAsia="Times New Roman" w:hAnsi="Arial Narrow" w:cs="Times New Roman"/>
          <w:sz w:val="24"/>
          <w:szCs w:val="24"/>
          <w:lang w:eastAsia="ru-RU"/>
        </w:rPr>
        <w:t xml:space="preserve"> АССА </w:t>
      </w:r>
      <w:r w:rsidR="00C30C11" w:rsidRPr="007913BC">
        <w:rPr>
          <w:rFonts w:ascii="Arial Narrow" w:eastAsia="Times New Roman" w:hAnsi="Arial Narrow" w:cs="Times New Roman"/>
          <w:sz w:val="24"/>
          <w:szCs w:val="24"/>
          <w:lang w:val="ru-RU" w:eastAsia="ru-RU"/>
        </w:rPr>
        <w:t>          </w:t>
      </w:r>
    </w:p>
    <w:p w:rsidR="00C30C11" w:rsidRPr="007913BC" w:rsidRDefault="007913BC" w:rsidP="00C30C11">
      <w:pPr>
        <w:spacing w:after="0" w:line="240" w:lineRule="auto"/>
        <w:rPr>
          <w:rFonts w:ascii="Arial Narrow" w:eastAsia="Times New Roman" w:hAnsi="Arial Narrow" w:cs="Times New Roman"/>
          <w:sz w:val="24"/>
          <w:szCs w:val="24"/>
          <w:lang w:val="ru-RU" w:eastAsia="ru-RU"/>
        </w:rPr>
      </w:pPr>
      <w:r w:rsidRPr="00E52239">
        <w:rPr>
          <w:rFonts w:ascii="Arial Narrow" w:eastAsia="Times New Roman" w:hAnsi="Arial Narrow" w:cs="Times New Roman"/>
          <w:sz w:val="24"/>
          <w:szCs w:val="24"/>
          <w:lang w:eastAsia="ru-RU"/>
        </w:rPr>
        <w:t xml:space="preserve">      </w:t>
      </w:r>
      <w:r w:rsidR="00C30C11" w:rsidRPr="007913BC">
        <w:rPr>
          <w:rFonts w:ascii="Arial Narrow" w:eastAsia="Times New Roman" w:hAnsi="Arial Narrow" w:cs="Times New Roman"/>
          <w:sz w:val="24"/>
          <w:szCs w:val="24"/>
          <w:lang w:val="ru-RU" w:eastAsia="ru-RU"/>
        </w:rPr>
        <w:t>«</w:t>
      </w:r>
      <w:proofErr w:type="spellStart"/>
      <w:r w:rsidR="00C30C11" w:rsidRPr="007913BC">
        <w:rPr>
          <w:rFonts w:ascii="Arial Narrow" w:eastAsia="Times New Roman" w:hAnsi="Arial Narrow" w:cs="Times New Roman"/>
          <w:sz w:val="24"/>
          <w:szCs w:val="24"/>
          <w:lang w:val="ru-RU" w:eastAsia="ru-RU"/>
        </w:rPr>
        <w:t>Фінансовий</w:t>
      </w:r>
      <w:proofErr w:type="spellEnd"/>
      <w:r w:rsidR="00C30C11" w:rsidRPr="007913BC">
        <w:rPr>
          <w:rFonts w:ascii="Arial Narrow" w:eastAsia="Times New Roman" w:hAnsi="Arial Narrow" w:cs="Times New Roman"/>
          <w:sz w:val="24"/>
          <w:szCs w:val="24"/>
          <w:lang w:val="ru-RU" w:eastAsia="ru-RU"/>
        </w:rPr>
        <w:t xml:space="preserve"> менеджмент»: ICAEW, CIMA           </w:t>
      </w:r>
    </w:p>
    <w:p w:rsidR="00C30C11" w:rsidRPr="007913BC" w:rsidRDefault="007913BC" w:rsidP="00C30C11">
      <w:pPr>
        <w:spacing w:after="0" w:line="240" w:lineRule="auto"/>
        <w:rPr>
          <w:rFonts w:ascii="Arial Narrow" w:eastAsia="Times New Roman" w:hAnsi="Arial Narrow" w:cs="Times New Roman"/>
          <w:sz w:val="24"/>
          <w:szCs w:val="24"/>
          <w:lang w:val="ru-RU" w:eastAsia="ru-RU"/>
        </w:rPr>
      </w:pPr>
      <w:r>
        <w:rPr>
          <w:rFonts w:ascii="Arial Narrow" w:eastAsia="Times New Roman" w:hAnsi="Arial Narrow" w:cs="Times New Roman"/>
          <w:sz w:val="24"/>
          <w:szCs w:val="24"/>
          <w:lang w:val="ru-RU" w:eastAsia="ru-RU"/>
        </w:rPr>
        <w:t xml:space="preserve">      </w:t>
      </w:r>
      <w:r w:rsidR="00C30C11" w:rsidRPr="007913BC">
        <w:rPr>
          <w:rFonts w:ascii="Arial Narrow" w:eastAsia="Times New Roman" w:hAnsi="Arial Narrow" w:cs="Times New Roman"/>
          <w:sz w:val="24"/>
          <w:szCs w:val="24"/>
          <w:lang w:val="ru-RU" w:eastAsia="ru-RU"/>
        </w:rPr>
        <w:t>«</w:t>
      </w:r>
      <w:proofErr w:type="spellStart"/>
      <w:r w:rsidR="00C30C11" w:rsidRPr="007913BC">
        <w:rPr>
          <w:rFonts w:ascii="Arial Narrow" w:eastAsia="Times New Roman" w:hAnsi="Arial Narrow" w:cs="Times New Roman"/>
          <w:sz w:val="24"/>
          <w:szCs w:val="24"/>
          <w:lang w:val="ru-RU" w:eastAsia="ru-RU"/>
        </w:rPr>
        <w:t>Управлінський</w:t>
      </w:r>
      <w:proofErr w:type="spellEnd"/>
      <w:r w:rsidR="00C30C11" w:rsidRPr="007913BC">
        <w:rPr>
          <w:rFonts w:ascii="Arial Narrow" w:eastAsia="Times New Roman" w:hAnsi="Arial Narrow" w:cs="Times New Roman"/>
          <w:sz w:val="24"/>
          <w:szCs w:val="24"/>
          <w:lang w:val="ru-RU" w:eastAsia="ru-RU"/>
        </w:rPr>
        <w:t xml:space="preserve"> </w:t>
      </w:r>
      <w:proofErr w:type="spellStart"/>
      <w:proofErr w:type="gramStart"/>
      <w:r w:rsidR="00C30C11" w:rsidRPr="007913BC">
        <w:rPr>
          <w:rFonts w:ascii="Arial Narrow" w:eastAsia="Times New Roman" w:hAnsi="Arial Narrow" w:cs="Times New Roman"/>
          <w:sz w:val="24"/>
          <w:szCs w:val="24"/>
          <w:lang w:val="ru-RU" w:eastAsia="ru-RU"/>
        </w:rPr>
        <w:t>обл</w:t>
      </w:r>
      <w:proofErr w:type="gramEnd"/>
      <w:r w:rsidR="00C30C11" w:rsidRPr="007913BC">
        <w:rPr>
          <w:rFonts w:ascii="Arial Narrow" w:eastAsia="Times New Roman" w:hAnsi="Arial Narrow" w:cs="Times New Roman"/>
          <w:sz w:val="24"/>
          <w:szCs w:val="24"/>
          <w:lang w:val="ru-RU" w:eastAsia="ru-RU"/>
        </w:rPr>
        <w:t>ік</w:t>
      </w:r>
      <w:proofErr w:type="spellEnd"/>
      <w:r w:rsidR="00C30C11" w:rsidRPr="007913BC">
        <w:rPr>
          <w:rFonts w:ascii="Arial Narrow" w:eastAsia="Times New Roman" w:hAnsi="Arial Narrow" w:cs="Times New Roman"/>
          <w:sz w:val="24"/>
          <w:szCs w:val="24"/>
          <w:lang w:val="ru-RU" w:eastAsia="ru-RU"/>
        </w:rPr>
        <w:t xml:space="preserve"> і </w:t>
      </w:r>
      <w:proofErr w:type="spellStart"/>
      <w:r w:rsidR="00C30C11" w:rsidRPr="007913BC">
        <w:rPr>
          <w:rFonts w:ascii="Arial Narrow" w:eastAsia="Times New Roman" w:hAnsi="Arial Narrow" w:cs="Times New Roman"/>
          <w:sz w:val="24"/>
          <w:szCs w:val="24"/>
          <w:lang w:val="ru-RU" w:eastAsia="ru-RU"/>
        </w:rPr>
        <w:t>прийняття</w:t>
      </w:r>
      <w:proofErr w:type="spellEnd"/>
      <w:r w:rsidR="00C30C11" w:rsidRPr="007913BC">
        <w:rPr>
          <w:rFonts w:ascii="Arial Narrow" w:eastAsia="Times New Roman" w:hAnsi="Arial Narrow" w:cs="Times New Roman"/>
          <w:sz w:val="24"/>
          <w:szCs w:val="24"/>
          <w:lang w:val="ru-RU" w:eastAsia="ru-RU"/>
        </w:rPr>
        <w:t xml:space="preserve"> рішень» дипломи: ICAEW, CIMA            </w:t>
      </w:r>
    </w:p>
    <w:p w:rsidR="00C30C11" w:rsidRPr="007913BC" w:rsidRDefault="007913BC" w:rsidP="00C30C11">
      <w:pPr>
        <w:spacing w:after="0" w:line="240" w:lineRule="auto"/>
        <w:rPr>
          <w:rFonts w:ascii="Arial Narrow" w:eastAsia="Times New Roman" w:hAnsi="Arial Narrow" w:cs="Times New Roman"/>
          <w:sz w:val="24"/>
          <w:szCs w:val="24"/>
          <w:lang w:val="ru-RU" w:eastAsia="ru-RU"/>
        </w:rPr>
      </w:pPr>
      <w:r>
        <w:rPr>
          <w:rFonts w:ascii="Arial Narrow" w:eastAsia="Times New Roman" w:hAnsi="Arial Narrow" w:cs="Times New Roman"/>
          <w:sz w:val="24"/>
          <w:szCs w:val="24"/>
          <w:lang w:val="ru-RU" w:eastAsia="ru-RU"/>
        </w:rPr>
        <w:t xml:space="preserve">      </w:t>
      </w:r>
      <w:r w:rsidR="00C30C11" w:rsidRPr="007913BC">
        <w:rPr>
          <w:rFonts w:ascii="Arial Narrow" w:eastAsia="Times New Roman" w:hAnsi="Arial Narrow" w:cs="Times New Roman"/>
          <w:sz w:val="24"/>
          <w:szCs w:val="24"/>
          <w:lang w:val="ru-RU" w:eastAsia="ru-RU"/>
        </w:rPr>
        <w:t>«</w:t>
      </w:r>
      <w:proofErr w:type="spellStart"/>
      <w:r w:rsidR="00C30C11" w:rsidRPr="007913BC">
        <w:rPr>
          <w:rFonts w:ascii="Arial Narrow" w:eastAsia="Times New Roman" w:hAnsi="Arial Narrow" w:cs="Times New Roman"/>
          <w:sz w:val="24"/>
          <w:szCs w:val="24"/>
          <w:lang w:val="ru-RU" w:eastAsia="ru-RU"/>
        </w:rPr>
        <w:t>Внутрішній</w:t>
      </w:r>
      <w:proofErr w:type="spellEnd"/>
      <w:r w:rsidR="00C30C11" w:rsidRPr="007913BC">
        <w:rPr>
          <w:rFonts w:ascii="Arial Narrow" w:eastAsia="Times New Roman" w:hAnsi="Arial Narrow" w:cs="Times New Roman"/>
          <w:sz w:val="24"/>
          <w:szCs w:val="24"/>
          <w:lang w:val="ru-RU" w:eastAsia="ru-RU"/>
        </w:rPr>
        <w:t xml:space="preserve"> аудитор»: CIA, CPA</w:t>
      </w:r>
    </w:p>
    <w:p w:rsidR="00C30C11" w:rsidRPr="007913BC" w:rsidRDefault="00C30C11" w:rsidP="00C30C11">
      <w:pPr>
        <w:spacing w:after="0" w:line="240" w:lineRule="auto"/>
        <w:rPr>
          <w:rFonts w:ascii="Arial Narrow" w:eastAsia="Times New Roman" w:hAnsi="Arial Narrow" w:cs="Times New Roman"/>
          <w:sz w:val="24"/>
          <w:szCs w:val="24"/>
          <w:lang w:eastAsia="ru-RU"/>
        </w:rPr>
      </w:pPr>
      <w:r w:rsidRPr="007913BC">
        <w:rPr>
          <w:rFonts w:ascii="Arial Narrow" w:eastAsia="Times New Roman" w:hAnsi="Arial Narrow" w:cs="Times New Roman"/>
          <w:sz w:val="24"/>
          <w:szCs w:val="24"/>
          <w:lang w:eastAsia="ru-RU"/>
        </w:rPr>
        <w:br/>
        <w:t>Претендентові для отримання дипломів ІСФМ UK, для цього необхідно подати Клопотання на Навчальний центр, додати копію дипломів і копію паспорта, сплатити реєстраційний внесок</w:t>
      </w:r>
    </w:p>
    <w:p w:rsidR="00C30C11" w:rsidRPr="007913BC" w:rsidRDefault="00C30C11" w:rsidP="00C30C11">
      <w:pPr>
        <w:spacing w:after="0" w:line="240" w:lineRule="auto"/>
        <w:jc w:val="both"/>
        <w:rPr>
          <w:rFonts w:ascii="Arial Narrow" w:eastAsia="Times New Roman" w:hAnsi="Arial Narrow" w:cs="Times New Roman"/>
          <w:sz w:val="24"/>
          <w:szCs w:val="24"/>
          <w:lang w:eastAsia="ru-RU"/>
        </w:rPr>
      </w:pPr>
      <w:r w:rsidRPr="007913BC">
        <w:br/>
      </w:r>
      <w:r w:rsidRPr="007913BC">
        <w:rPr>
          <w:rFonts w:ascii="Arial Narrow" w:eastAsia="Times New Roman" w:hAnsi="Arial Narrow" w:cs="Times New Roman"/>
          <w:b/>
          <w:sz w:val="24"/>
          <w:szCs w:val="24"/>
          <w:lang w:eastAsia="ru-RU"/>
        </w:rPr>
        <w:t xml:space="preserve">Можливий залік інших кваліфікацій міжнародних програм уточнюйте у Представництва ICFM &amp; ICB </w:t>
      </w:r>
      <w:proofErr w:type="spellStart"/>
      <w:r w:rsidRPr="007913BC">
        <w:rPr>
          <w:rFonts w:ascii="Arial Narrow" w:eastAsia="Times New Roman" w:hAnsi="Arial Narrow" w:cs="Times New Roman"/>
          <w:b/>
          <w:sz w:val="24"/>
          <w:szCs w:val="24"/>
          <w:lang w:eastAsia="ru-RU"/>
        </w:rPr>
        <w:t>Global</w:t>
      </w:r>
      <w:proofErr w:type="spellEnd"/>
      <w:r w:rsidRPr="007913BC">
        <w:rPr>
          <w:rFonts w:ascii="Arial Narrow" w:eastAsia="Times New Roman" w:hAnsi="Arial Narrow" w:cs="Times New Roman"/>
          <w:b/>
          <w:sz w:val="24"/>
          <w:szCs w:val="24"/>
          <w:lang w:eastAsia="ru-RU"/>
        </w:rPr>
        <w:t xml:space="preserve"> (в своїй країні).</w:t>
      </w:r>
    </w:p>
    <w:sectPr w:rsidR="00C30C11" w:rsidRPr="007913BC" w:rsidSect="00CF4F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B79B4"/>
    <w:multiLevelType w:val="multilevel"/>
    <w:tmpl w:val="75DE39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85154E"/>
    <w:rsid w:val="003F4CB4"/>
    <w:rsid w:val="00424BAC"/>
    <w:rsid w:val="007913BC"/>
    <w:rsid w:val="0085154E"/>
    <w:rsid w:val="00C30C11"/>
    <w:rsid w:val="00CC14A5"/>
    <w:rsid w:val="00CF4F03"/>
    <w:rsid w:val="00DE7834"/>
    <w:rsid w:val="00E52239"/>
    <w:rsid w:val="00EE3F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F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5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85154E"/>
    <w:rPr>
      <w:rFonts w:ascii="Courier New" w:eastAsia="Times New Roman" w:hAnsi="Courier New" w:cs="Courier New"/>
      <w:sz w:val="20"/>
      <w:szCs w:val="20"/>
      <w:lang w:eastAsia="uk-UA"/>
    </w:rPr>
  </w:style>
  <w:style w:type="paragraph" w:styleId="a3">
    <w:name w:val="Balloon Text"/>
    <w:basedOn w:val="a"/>
    <w:link w:val="a4"/>
    <w:uiPriority w:val="99"/>
    <w:semiHidden/>
    <w:unhideWhenUsed/>
    <w:rsid w:val="00E522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22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91394">
      <w:bodyDiv w:val="1"/>
      <w:marLeft w:val="0"/>
      <w:marRight w:val="0"/>
      <w:marTop w:val="0"/>
      <w:marBottom w:val="0"/>
      <w:divBdr>
        <w:top w:val="none" w:sz="0" w:space="0" w:color="auto"/>
        <w:left w:val="none" w:sz="0" w:space="0" w:color="auto"/>
        <w:bottom w:val="none" w:sz="0" w:space="0" w:color="auto"/>
        <w:right w:val="none" w:sz="0" w:space="0" w:color="auto"/>
      </w:divBdr>
    </w:div>
    <w:div w:id="784806953">
      <w:bodyDiv w:val="1"/>
      <w:marLeft w:val="0"/>
      <w:marRight w:val="0"/>
      <w:marTop w:val="0"/>
      <w:marBottom w:val="0"/>
      <w:divBdr>
        <w:top w:val="none" w:sz="0" w:space="0" w:color="auto"/>
        <w:left w:val="none" w:sz="0" w:space="0" w:color="auto"/>
        <w:bottom w:val="none" w:sz="0" w:space="0" w:color="auto"/>
        <w:right w:val="none" w:sz="0" w:space="0" w:color="auto"/>
      </w:divBdr>
    </w:div>
    <w:div w:id="1128357507">
      <w:bodyDiv w:val="1"/>
      <w:marLeft w:val="0"/>
      <w:marRight w:val="0"/>
      <w:marTop w:val="0"/>
      <w:marBottom w:val="0"/>
      <w:divBdr>
        <w:top w:val="none" w:sz="0" w:space="0" w:color="auto"/>
        <w:left w:val="none" w:sz="0" w:space="0" w:color="auto"/>
        <w:bottom w:val="none" w:sz="0" w:space="0" w:color="auto"/>
        <w:right w:val="none" w:sz="0" w:space="0" w:color="auto"/>
      </w:divBdr>
      <w:divsChild>
        <w:div w:id="1783190147">
          <w:marLeft w:val="0"/>
          <w:marRight w:val="0"/>
          <w:marTop w:val="75"/>
          <w:marBottom w:val="0"/>
          <w:divBdr>
            <w:top w:val="none" w:sz="0" w:space="0" w:color="auto"/>
            <w:left w:val="none" w:sz="0" w:space="0" w:color="auto"/>
            <w:bottom w:val="none" w:sz="0" w:space="0" w:color="auto"/>
            <w:right w:val="none" w:sz="0" w:space="0" w:color="auto"/>
          </w:divBdr>
        </w:div>
        <w:div w:id="319388543">
          <w:marLeft w:val="-45"/>
          <w:marRight w:val="0"/>
          <w:marTop w:val="0"/>
          <w:marBottom w:val="0"/>
          <w:divBdr>
            <w:top w:val="single" w:sz="6" w:space="0" w:color="FFFFFF"/>
            <w:left w:val="single" w:sz="6" w:space="0" w:color="FFFFFF"/>
            <w:bottom w:val="single" w:sz="6" w:space="0" w:color="FFFFFF"/>
            <w:right w:val="single" w:sz="6" w:space="0" w:color="FFFFFF"/>
          </w:divBdr>
        </w:div>
        <w:div w:id="1753428750">
          <w:marLeft w:val="0"/>
          <w:marRight w:val="0"/>
          <w:marTop w:val="0"/>
          <w:marBottom w:val="0"/>
          <w:divBdr>
            <w:top w:val="none" w:sz="0" w:space="0" w:color="auto"/>
            <w:left w:val="none" w:sz="0" w:space="0" w:color="auto"/>
            <w:bottom w:val="none" w:sz="0" w:space="0" w:color="auto"/>
            <w:right w:val="none" w:sz="0" w:space="0" w:color="auto"/>
          </w:divBdr>
        </w:div>
      </w:divsChild>
    </w:div>
    <w:div w:id="1236862078">
      <w:bodyDiv w:val="1"/>
      <w:marLeft w:val="0"/>
      <w:marRight w:val="0"/>
      <w:marTop w:val="0"/>
      <w:marBottom w:val="0"/>
      <w:divBdr>
        <w:top w:val="none" w:sz="0" w:space="0" w:color="auto"/>
        <w:left w:val="none" w:sz="0" w:space="0" w:color="auto"/>
        <w:bottom w:val="none" w:sz="0" w:space="0" w:color="auto"/>
        <w:right w:val="none" w:sz="0" w:space="0" w:color="auto"/>
      </w:divBdr>
    </w:div>
    <w:div w:id="1588005263">
      <w:bodyDiv w:val="1"/>
      <w:marLeft w:val="0"/>
      <w:marRight w:val="0"/>
      <w:marTop w:val="0"/>
      <w:marBottom w:val="0"/>
      <w:divBdr>
        <w:top w:val="none" w:sz="0" w:space="0" w:color="auto"/>
        <w:left w:val="none" w:sz="0" w:space="0" w:color="auto"/>
        <w:bottom w:val="none" w:sz="0" w:space="0" w:color="auto"/>
        <w:right w:val="none" w:sz="0" w:space="0" w:color="auto"/>
      </w:divBdr>
    </w:div>
    <w:div w:id="2054650196">
      <w:bodyDiv w:val="1"/>
      <w:marLeft w:val="0"/>
      <w:marRight w:val="0"/>
      <w:marTop w:val="0"/>
      <w:marBottom w:val="0"/>
      <w:divBdr>
        <w:top w:val="none" w:sz="0" w:space="0" w:color="auto"/>
        <w:left w:val="none" w:sz="0" w:space="0" w:color="auto"/>
        <w:bottom w:val="none" w:sz="0" w:space="0" w:color="auto"/>
        <w:right w:val="none" w:sz="0" w:space="0" w:color="auto"/>
      </w:divBdr>
    </w:div>
    <w:div w:id="21247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8852</Words>
  <Characters>5047</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dc:creator>
  <cp:lastModifiedBy>User</cp:lastModifiedBy>
  <cp:revision>7</cp:revision>
  <dcterms:created xsi:type="dcterms:W3CDTF">2019-02-28T09:34:00Z</dcterms:created>
  <dcterms:modified xsi:type="dcterms:W3CDTF">2025-11-03T17:00:00Z</dcterms:modified>
</cp:coreProperties>
</file>