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4B" w:rsidRDefault="00B37D4B" w:rsidP="00B37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7E8550DD" wp14:editId="5B7C1922">
            <wp:simplePos x="0" y="0"/>
            <wp:positionH relativeFrom="column">
              <wp:posOffset>-461645</wp:posOffset>
            </wp:positionH>
            <wp:positionV relativeFrom="paragraph">
              <wp:posOffset>62865</wp:posOffset>
            </wp:positionV>
            <wp:extent cx="1943100" cy="725805"/>
            <wp:effectExtent l="0" t="0" r="0" b="0"/>
            <wp:wrapSquare wrapText="bothSides"/>
            <wp:docPr id="1" name="Рисунок 1" descr="C:\Users\User\Desktop\Лого\ICFM-LRG-Crest-F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\ICFM-LRG-Crest-Fl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7D4B" w:rsidRPr="00B37D4B" w:rsidRDefault="00B37D4B" w:rsidP="00B37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Узгоджено та затверджено ICFM UK</w:t>
      </w:r>
    </w:p>
    <w:p w:rsidR="00B37D4B" w:rsidRPr="00B37D4B" w:rsidRDefault="00B37D4B" w:rsidP="00B37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10 березня 2010 рік</w:t>
      </w:r>
    </w:p>
    <w:p w:rsidR="00B37D4B" w:rsidRPr="00B37D4B" w:rsidRDefault="00B37D4B" w:rsidP="00B37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Координатор ІСФМ Великобританія в Україні </w:t>
      </w:r>
    </w:p>
    <w:p w:rsidR="00B37D4B" w:rsidRPr="00B37D4B" w:rsidRDefault="00B37D4B" w:rsidP="00B37D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B37D4B">
        <w:rPr>
          <w:rFonts w:ascii="Times New Roman" w:hAnsi="Times New Roman" w:cs="Times New Roman"/>
          <w:sz w:val="24"/>
          <w:szCs w:val="24"/>
          <w:lang w:eastAsia="uk-UA"/>
        </w:rPr>
        <w:t>Хорікова</w:t>
      </w:r>
      <w:proofErr w:type="spellEnd"/>
      <w:r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 О.</w:t>
      </w:r>
    </w:p>
    <w:p w:rsidR="00FA3669" w:rsidRPr="00B37D4B" w:rsidRDefault="00FA3669" w:rsidP="00B37D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0" w:name="_GoBack"/>
      <w:bookmarkEnd w:id="0"/>
    </w:p>
    <w:p w:rsidR="00FA3669" w:rsidRPr="00B37D4B" w:rsidRDefault="00FA3669" w:rsidP="00B37D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FA3669" w:rsidRPr="00B37D4B" w:rsidRDefault="00FA3669" w:rsidP="00FA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FA3669" w:rsidRPr="00B37D4B" w:rsidRDefault="00FA3669" w:rsidP="00FA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</w:p>
    <w:p w:rsidR="00FA3669" w:rsidRPr="00FA3669" w:rsidRDefault="00FA3669" w:rsidP="00FA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A3669">
        <w:rPr>
          <w:rFonts w:ascii="Times New Roman" w:hAnsi="Times New Roman" w:cs="Times New Roman"/>
          <w:b/>
          <w:sz w:val="24"/>
          <w:szCs w:val="24"/>
          <w:lang w:eastAsia="uk-UA"/>
        </w:rPr>
        <w:t>ПОЛОЖЕННЯ</w:t>
      </w:r>
    </w:p>
    <w:p w:rsidR="00FA3669" w:rsidRPr="00FA3669" w:rsidRDefault="00FA3669" w:rsidP="00FA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A3669">
        <w:rPr>
          <w:rFonts w:ascii="Times New Roman" w:hAnsi="Times New Roman" w:cs="Times New Roman"/>
          <w:b/>
          <w:sz w:val="24"/>
          <w:szCs w:val="24"/>
          <w:lang w:eastAsia="uk-UA"/>
        </w:rPr>
        <w:t>про порядок акредитації Навчальних центрів за програмами</w:t>
      </w:r>
    </w:p>
    <w:p w:rsidR="00FA3669" w:rsidRPr="00FA3669" w:rsidRDefault="00FA3669" w:rsidP="00FA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FA3669">
        <w:rPr>
          <w:rFonts w:ascii="Times New Roman" w:hAnsi="Times New Roman" w:cs="Times New Roman"/>
          <w:b/>
          <w:sz w:val="24"/>
          <w:szCs w:val="24"/>
          <w:lang w:eastAsia="uk-UA"/>
        </w:rPr>
        <w:t>Інституту Сертифікованих Фінансових Менеджерів (Велика Британія)</w:t>
      </w:r>
    </w:p>
    <w:p w:rsidR="00FA3669" w:rsidRPr="00D42EE8" w:rsidRDefault="00FA3669" w:rsidP="00FA3669">
      <w:pPr>
        <w:jc w:val="center"/>
        <w:rPr>
          <w:rStyle w:val="y2iqfc"/>
          <w:rFonts w:ascii="Times New Roman" w:hAnsi="Times New Roman" w:cs="Times New Roman"/>
          <w:color w:val="1F1F1F"/>
          <w:sz w:val="28"/>
          <w:szCs w:val="28"/>
          <w:lang w:val="ru-RU"/>
        </w:rPr>
      </w:pPr>
    </w:p>
    <w:p w:rsidR="00FA3669" w:rsidRPr="00B37D4B" w:rsidRDefault="00FA3669" w:rsidP="00FA366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7D4B">
        <w:rPr>
          <w:rStyle w:val="y2iqfc"/>
          <w:rFonts w:ascii="Times New Roman" w:hAnsi="Times New Roman" w:cs="Times New Roman"/>
          <w:b/>
          <w:color w:val="1F1F1F"/>
          <w:sz w:val="24"/>
          <w:szCs w:val="28"/>
        </w:rPr>
        <w:t>1. Загальні положення</w:t>
      </w:r>
    </w:p>
    <w:p w:rsidR="00D42EE8" w:rsidRPr="00B37D4B" w:rsidRDefault="00D42EE8" w:rsidP="00B37D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1.1.</w:t>
      </w:r>
      <w:r w:rsidRPr="00B37D4B">
        <w:rPr>
          <w:rFonts w:ascii="Times New Roman" w:hAnsi="Times New Roman" w:cs="Times New Roman"/>
          <w:sz w:val="24"/>
          <w:szCs w:val="24"/>
          <w:lang w:eastAsia="uk-UA"/>
        </w:rPr>
        <w:tab/>
        <w:t>Акредитація навчальних центрів проводиться Регіональним партнером ІСФМ (Великобританія) компанією «ІСФМ - Україна» (далі – Представництво ІСФМ), з метою визначення готовності навчального центру (далі – УЦ)</w:t>
      </w:r>
    </w:p>
    <w:p w:rsidR="00D42EE8" w:rsidRPr="00B37D4B" w:rsidRDefault="00D42EE8" w:rsidP="00B37D4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якісно здійснювати організаційну роботу та навчальні заходи щодо підготовки претендентів на здобуття кваліфікацій Інституту Сертифікованих Фінансових Менеджерів (Великобританія)</w:t>
      </w:r>
    </w:p>
    <w:p w:rsidR="00D42EE8" w:rsidRPr="00B37D4B" w:rsidRDefault="00D42EE8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1.2.</w:t>
      </w:r>
      <w:r w:rsidRPr="00B37D4B">
        <w:rPr>
          <w:rFonts w:ascii="Times New Roman" w:hAnsi="Times New Roman" w:cs="Times New Roman"/>
          <w:sz w:val="24"/>
          <w:szCs w:val="24"/>
          <w:lang w:eastAsia="uk-UA"/>
        </w:rPr>
        <w:tab/>
        <w:t xml:space="preserve">Претендент – це фахівець, який прагне отримання професійної кваліфікації ІСФМ. </w:t>
      </w:r>
    </w:p>
    <w:p w:rsidR="00D42EE8" w:rsidRPr="00B37D4B" w:rsidRDefault="00D42EE8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1.3.</w:t>
      </w:r>
      <w:r w:rsidRPr="00B37D4B">
        <w:rPr>
          <w:rFonts w:ascii="Times New Roman" w:hAnsi="Times New Roman" w:cs="Times New Roman"/>
          <w:sz w:val="24"/>
          <w:szCs w:val="24"/>
          <w:lang w:eastAsia="uk-UA"/>
        </w:rPr>
        <w:tab/>
        <w:t>Положення встановлює основні критерії, яким мають відповідати УЦ, які претендують на отримання акредитації при Представництві ІСФМ та її порядок.</w:t>
      </w:r>
    </w:p>
    <w:p w:rsidR="00D42EE8" w:rsidRPr="00B37D4B" w:rsidRDefault="00D42EE8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1.4.</w:t>
      </w:r>
      <w:r w:rsidRPr="00B37D4B">
        <w:rPr>
          <w:rFonts w:ascii="Times New Roman" w:hAnsi="Times New Roman" w:cs="Times New Roman"/>
          <w:sz w:val="24"/>
          <w:szCs w:val="24"/>
          <w:lang w:eastAsia="uk-UA"/>
        </w:rPr>
        <w:tab/>
        <w:t>УЦ, які пройшли акредитацію, одержують право на укладання з Представництвом ІСФМ термінового договору на проведення підготовки претендентів та використання у своїй назві абревіатури АУЦ.</w:t>
      </w:r>
    </w:p>
    <w:p w:rsidR="00D42EE8" w:rsidRPr="00C37CD2" w:rsidRDefault="00D42EE8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1.5.</w:t>
      </w:r>
      <w:r w:rsidRPr="00B37D4B">
        <w:rPr>
          <w:rFonts w:ascii="Times New Roman" w:hAnsi="Times New Roman" w:cs="Times New Roman"/>
          <w:sz w:val="24"/>
          <w:szCs w:val="24"/>
          <w:lang w:eastAsia="uk-UA"/>
        </w:rPr>
        <w:tab/>
        <w:t>Дати та періодичність проведення іспитів встановлюється Представництвом ІСФМ.</w:t>
      </w:r>
    </w:p>
    <w:p w:rsidR="00D42EE8" w:rsidRPr="00C37CD2" w:rsidRDefault="00D42EE8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D42EE8" w:rsidRPr="00B37D4B" w:rsidRDefault="00D42EE8" w:rsidP="00B37D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b/>
          <w:sz w:val="24"/>
          <w:szCs w:val="24"/>
          <w:lang w:eastAsia="uk-UA"/>
        </w:rPr>
        <w:t>2. Критерії для акредитації навчальних центрів</w:t>
      </w:r>
    </w:p>
    <w:p w:rsidR="00D42EE8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val="ru-RU" w:eastAsia="uk-UA"/>
        </w:rPr>
        <w:t>2</w:t>
      </w:r>
      <w:r>
        <w:rPr>
          <w:rFonts w:ascii="Times New Roman" w:hAnsi="Times New Roman" w:cs="Times New Roman"/>
          <w:sz w:val="24"/>
          <w:szCs w:val="24"/>
          <w:lang w:val="ru-RU" w:eastAsia="uk-UA"/>
        </w:rPr>
        <w:t>.</w:t>
      </w:r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1. Досвід роботи на ринку консалтингових та освітніх послуг не менше 3 років, (коротке резюме та історія компанії)</w:t>
      </w:r>
    </w:p>
    <w:p w:rsidR="00D42EE8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2.</w:t>
      </w:r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2. Наявність з кожної дисципліни, передбаченої програмами ІСФМ, як мінімум, одного </w:t>
      </w:r>
      <w:proofErr w:type="spellStart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тьютера</w:t>
      </w:r>
      <w:proofErr w:type="spellEnd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/лектора, який має досвід викладання відповідної дисципліни протягом не менше 2 років за останні 5 років.</w:t>
      </w:r>
      <w:r w:rsidR="00D42EE8" w:rsidRPr="00B37D4B">
        <w:rPr>
          <w:rStyle w:val="y2iqfc"/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D42EE8" w:rsidRPr="00B37D4B">
        <w:rPr>
          <w:rFonts w:ascii="Times New Roman" w:hAnsi="Times New Roman" w:cs="Times New Roman"/>
          <w:sz w:val="24"/>
          <w:szCs w:val="24"/>
        </w:rPr>
        <w:t>Протягом одного року після акредитації УЦ весь його викладацький склад, який працює з претендентами, зобов'язаний успішно скласти відповідні іспити за напрямами кваліфікації та отримати дипломи ІСФМ.</w:t>
      </w:r>
    </w:p>
    <w:p w:rsidR="00D42EE8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2.</w:t>
      </w:r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3. Наявність закріпленої за УЦ матеріально-технічної бази, що дозволяє проводити якісне навчання одночасно не менше 15 слухачів (наявність аудиторії, дошка або пристрій, що замінює її, комп'ютер, </w:t>
      </w:r>
      <w:proofErr w:type="spellStart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відеопроектор</w:t>
      </w:r>
      <w:proofErr w:type="spellEnd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, екран, розмножувальна техніка, можливість організації кави-</w:t>
      </w:r>
      <w:proofErr w:type="spellStart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брейка</w:t>
      </w:r>
      <w:proofErr w:type="spellEnd"/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, харчування слухачів).</w:t>
      </w:r>
    </w:p>
    <w:p w:rsidR="00D42EE8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2.</w:t>
      </w:r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>4. Наявність сайту, інтернет – ресурсів.</w:t>
      </w:r>
    </w:p>
    <w:p w:rsidR="00D42EE8" w:rsidRPr="00CB5019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2.</w:t>
      </w:r>
      <w:r w:rsidR="00D42EE8"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5. Наявність штатного персоналу та засобів зв'язку, у тому числі електронної пошти, що дозволяють: здійснювати ефективну взаємодію з Представництвом ІСФМ; працювати з підприємствами та організаціями у регіоні з просування навчання </w:t>
      </w:r>
      <w:r w:rsidR="00D42EE8" w:rsidRPr="00B37D4B">
        <w:rPr>
          <w:rFonts w:ascii="Times New Roman" w:hAnsi="Times New Roman" w:cs="Times New Roman"/>
          <w:sz w:val="24"/>
          <w:szCs w:val="24"/>
        </w:rPr>
        <w:t>їх спеціалістів з програм ІСФМ; здійснювати ефективну взаємодію з фахівцями, які пройшли навчання в АУЦ, вести реєстр спеціалістів, які отримали дипломи ІСФМ, працювати з підвищення їхньої кваліфікації CPD.</w:t>
      </w:r>
    </w:p>
    <w:p w:rsidR="00B37D4B" w:rsidRPr="00C37CD2" w:rsidRDefault="00B37D4B" w:rsidP="00B37D4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uk-UA"/>
        </w:rPr>
      </w:pPr>
      <w:r w:rsidRPr="00B37D4B">
        <w:rPr>
          <w:rFonts w:ascii="Times New Roman" w:hAnsi="Times New Roman" w:cs="Times New Roman"/>
          <w:b/>
          <w:sz w:val="24"/>
          <w:szCs w:val="24"/>
          <w:lang w:eastAsia="uk-UA"/>
        </w:rPr>
        <w:lastRenderedPageBreak/>
        <w:t>3.Умови та порядок проведення акредитації УЦ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3.1.  УЦ, що претендує на набуття статусу АУЦ, подають до Представництва такі документи: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коротке резюме компанії із зазначенням досвіду роботи навчальної діяльності;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заяву про акредитацію (форма 1): копії Статуту (ліцензії на освітню діяльність із додатками, за наявності);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копію свідоцтва про постановку на облік у податковому органі у встановленому порядку;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відомості про викладачів за затвердженою формою (форма 2);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відомості про забезпеченість процесу підготовки претендентів приміщеннями та організаційно-технічними засобами;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• додаткову інформацію (форма 3).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3.2.  Комплект поданих для акредитації УЦ документів, зазначених у пункті 3.1. цього Положення розглядаються Представництвом ІСФМ у місячний строк. 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3.3.   АУЦ видається свідоцтво про акредитацію строком на 1 рік, відомості про нього заносяться до «Реєстру акредитованих УЦ», розміщеного на сайті ІСФМ.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3.6.  При негативному вирішенні питання про акредитацію УЦ заявнику надсилається письмова мотивована відмова в акредитації протягом 10 робочих днів з дня прийняття рішення. 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3.7.   У разі позитивного рішення про акредитацію УЦ,</w:t>
      </w:r>
      <w:r w:rsidRPr="00B37D4B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B37D4B">
        <w:rPr>
          <w:rFonts w:ascii="Times New Roman" w:hAnsi="Times New Roman" w:cs="Times New Roman"/>
          <w:sz w:val="24"/>
          <w:szCs w:val="24"/>
        </w:rPr>
        <w:t>Представництво зобов'язується у місячний строк укласти з АУЦ договір про підготовку претендентів з правом його щорічного переукладання за умови дотримання у повному обсязі вимог цього</w:t>
      </w:r>
      <w:r w:rsidRPr="00B37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7D4B">
        <w:rPr>
          <w:rFonts w:ascii="Times New Roman" w:hAnsi="Times New Roman" w:cs="Times New Roman"/>
          <w:sz w:val="24"/>
          <w:szCs w:val="24"/>
        </w:rPr>
        <w:t>Положення.</w:t>
      </w:r>
    </w:p>
    <w:p w:rsidR="00B37D4B" w:rsidRPr="00B37D4B" w:rsidRDefault="00B37D4B" w:rsidP="00CB5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 xml:space="preserve">та підготовки протягом дії договору до участі в іспитах, як мінімум, однієї групи претендентів, чисельністю не менше ніж 10 осіб. </w:t>
      </w:r>
    </w:p>
    <w:p w:rsidR="00B37D4B" w:rsidRPr="00B37D4B" w:rsidRDefault="00B37D4B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37D4B" w:rsidRPr="00B37D4B" w:rsidRDefault="00B37D4B" w:rsidP="00B37D4B">
      <w:pPr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B37D4B">
        <w:rPr>
          <w:rFonts w:ascii="Times New Roman" w:hAnsi="Times New Roman" w:cs="Times New Roman"/>
          <w:sz w:val="24"/>
          <w:szCs w:val="24"/>
          <w:lang w:eastAsia="uk-UA"/>
        </w:rPr>
        <w:t>Додатки №1, №2 та №3 .</w:t>
      </w:r>
    </w:p>
    <w:p w:rsidR="00B37D4B" w:rsidRPr="00B37D4B" w:rsidRDefault="00B37D4B" w:rsidP="00B37D4B">
      <w:pPr>
        <w:rPr>
          <w:rFonts w:ascii="Times New Roman" w:hAnsi="Times New Roman" w:cs="Times New Roman"/>
          <w:sz w:val="24"/>
          <w:szCs w:val="24"/>
        </w:rPr>
      </w:pPr>
    </w:p>
    <w:p w:rsidR="00B37D4B" w:rsidRPr="00B37D4B" w:rsidRDefault="00B37D4B" w:rsidP="00B37D4B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B37D4B" w:rsidRPr="00B37D4B" w:rsidRDefault="00B37D4B" w:rsidP="00B37D4B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B37D4B" w:rsidRPr="00B37D4B" w:rsidRDefault="00B37D4B" w:rsidP="00B37D4B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D42EE8" w:rsidRPr="00B37D4B" w:rsidRDefault="00D42EE8" w:rsidP="00B37D4B">
      <w:pPr>
        <w:rPr>
          <w:rFonts w:ascii="Times New Roman" w:hAnsi="Times New Roman" w:cs="Times New Roman"/>
          <w:sz w:val="24"/>
          <w:szCs w:val="24"/>
          <w:lang w:eastAsia="uk-UA"/>
        </w:rPr>
      </w:pPr>
    </w:p>
    <w:p w:rsidR="007868BF" w:rsidRPr="00B37D4B" w:rsidRDefault="007868BF" w:rsidP="00B37D4B">
      <w:pPr>
        <w:rPr>
          <w:rFonts w:ascii="Times New Roman" w:hAnsi="Times New Roman" w:cs="Times New Roman"/>
          <w:b/>
          <w:sz w:val="24"/>
          <w:szCs w:val="24"/>
        </w:rPr>
      </w:pPr>
    </w:p>
    <w:sectPr w:rsidR="007868BF" w:rsidRPr="00B37D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69"/>
    <w:rsid w:val="00010568"/>
    <w:rsid w:val="00025043"/>
    <w:rsid w:val="00026031"/>
    <w:rsid w:val="000267D7"/>
    <w:rsid w:val="000535AC"/>
    <w:rsid w:val="00053D75"/>
    <w:rsid w:val="0005464A"/>
    <w:rsid w:val="00057813"/>
    <w:rsid w:val="000655EB"/>
    <w:rsid w:val="00070173"/>
    <w:rsid w:val="000739B8"/>
    <w:rsid w:val="00081EED"/>
    <w:rsid w:val="000829EC"/>
    <w:rsid w:val="00082AE9"/>
    <w:rsid w:val="000866B6"/>
    <w:rsid w:val="00086AED"/>
    <w:rsid w:val="00087847"/>
    <w:rsid w:val="00094DBB"/>
    <w:rsid w:val="00094F72"/>
    <w:rsid w:val="000A08F6"/>
    <w:rsid w:val="000A1398"/>
    <w:rsid w:val="000A4865"/>
    <w:rsid w:val="000A6D60"/>
    <w:rsid w:val="000B1354"/>
    <w:rsid w:val="000B5AC4"/>
    <w:rsid w:val="000B71D0"/>
    <w:rsid w:val="000B7839"/>
    <w:rsid w:val="000C6375"/>
    <w:rsid w:val="000C73F6"/>
    <w:rsid w:val="000D2B6F"/>
    <w:rsid w:val="000D30F2"/>
    <w:rsid w:val="000D723D"/>
    <w:rsid w:val="000E0327"/>
    <w:rsid w:val="000E1043"/>
    <w:rsid w:val="000E5E13"/>
    <w:rsid w:val="000E64E4"/>
    <w:rsid w:val="000E6EC2"/>
    <w:rsid w:val="000F29CC"/>
    <w:rsid w:val="000F3BD7"/>
    <w:rsid w:val="000F3C9B"/>
    <w:rsid w:val="000F6537"/>
    <w:rsid w:val="00100F3E"/>
    <w:rsid w:val="00107D51"/>
    <w:rsid w:val="00107DFC"/>
    <w:rsid w:val="00110372"/>
    <w:rsid w:val="001153DC"/>
    <w:rsid w:val="00116B59"/>
    <w:rsid w:val="00116FFB"/>
    <w:rsid w:val="001177BF"/>
    <w:rsid w:val="001206D4"/>
    <w:rsid w:val="00121B09"/>
    <w:rsid w:val="00121BBC"/>
    <w:rsid w:val="00125211"/>
    <w:rsid w:val="001253B6"/>
    <w:rsid w:val="001306F9"/>
    <w:rsid w:val="001319A9"/>
    <w:rsid w:val="0013200F"/>
    <w:rsid w:val="00137FC8"/>
    <w:rsid w:val="0014090D"/>
    <w:rsid w:val="001415AD"/>
    <w:rsid w:val="00141BAA"/>
    <w:rsid w:val="00141E02"/>
    <w:rsid w:val="0014694F"/>
    <w:rsid w:val="00150E7E"/>
    <w:rsid w:val="00154FC9"/>
    <w:rsid w:val="001623FE"/>
    <w:rsid w:val="0016606B"/>
    <w:rsid w:val="00167D86"/>
    <w:rsid w:val="00170668"/>
    <w:rsid w:val="001737F7"/>
    <w:rsid w:val="001750B7"/>
    <w:rsid w:val="001755FF"/>
    <w:rsid w:val="001765A8"/>
    <w:rsid w:val="00181335"/>
    <w:rsid w:val="00184160"/>
    <w:rsid w:val="001846B6"/>
    <w:rsid w:val="0018498F"/>
    <w:rsid w:val="00194621"/>
    <w:rsid w:val="0019617F"/>
    <w:rsid w:val="00197D21"/>
    <w:rsid w:val="001B081F"/>
    <w:rsid w:val="001B1371"/>
    <w:rsid w:val="001B1DB4"/>
    <w:rsid w:val="001B4541"/>
    <w:rsid w:val="001B5FBA"/>
    <w:rsid w:val="001B680C"/>
    <w:rsid w:val="001C1C27"/>
    <w:rsid w:val="001C279D"/>
    <w:rsid w:val="001C31BE"/>
    <w:rsid w:val="001C5EDC"/>
    <w:rsid w:val="001D40B8"/>
    <w:rsid w:val="001E247B"/>
    <w:rsid w:val="001E2E2D"/>
    <w:rsid w:val="001F6A93"/>
    <w:rsid w:val="0020479A"/>
    <w:rsid w:val="00211D66"/>
    <w:rsid w:val="00211ECF"/>
    <w:rsid w:val="00213401"/>
    <w:rsid w:val="0022394D"/>
    <w:rsid w:val="00227F89"/>
    <w:rsid w:val="00236E0A"/>
    <w:rsid w:val="002421F4"/>
    <w:rsid w:val="00252E96"/>
    <w:rsid w:val="0026395D"/>
    <w:rsid w:val="00271159"/>
    <w:rsid w:val="002755A6"/>
    <w:rsid w:val="0028003B"/>
    <w:rsid w:val="002871C6"/>
    <w:rsid w:val="00290442"/>
    <w:rsid w:val="0029132B"/>
    <w:rsid w:val="00295951"/>
    <w:rsid w:val="00296522"/>
    <w:rsid w:val="002A1805"/>
    <w:rsid w:val="002B3DC4"/>
    <w:rsid w:val="002B6548"/>
    <w:rsid w:val="002B7D85"/>
    <w:rsid w:val="002C04D4"/>
    <w:rsid w:val="002D165B"/>
    <w:rsid w:val="002D74EA"/>
    <w:rsid w:val="002D786C"/>
    <w:rsid w:val="002D7F2D"/>
    <w:rsid w:val="002E11F3"/>
    <w:rsid w:val="002E2DF4"/>
    <w:rsid w:val="002E4D66"/>
    <w:rsid w:val="002F0591"/>
    <w:rsid w:val="002F1ED1"/>
    <w:rsid w:val="002F395B"/>
    <w:rsid w:val="002F518A"/>
    <w:rsid w:val="002F5828"/>
    <w:rsid w:val="003046FB"/>
    <w:rsid w:val="003050D8"/>
    <w:rsid w:val="0030527A"/>
    <w:rsid w:val="0030607F"/>
    <w:rsid w:val="00311294"/>
    <w:rsid w:val="00321290"/>
    <w:rsid w:val="00331F52"/>
    <w:rsid w:val="00334865"/>
    <w:rsid w:val="00341308"/>
    <w:rsid w:val="00341CC3"/>
    <w:rsid w:val="003453F6"/>
    <w:rsid w:val="00353497"/>
    <w:rsid w:val="0035428E"/>
    <w:rsid w:val="003675AD"/>
    <w:rsid w:val="00367CEE"/>
    <w:rsid w:val="00372DC9"/>
    <w:rsid w:val="00374E94"/>
    <w:rsid w:val="00381430"/>
    <w:rsid w:val="00391D2A"/>
    <w:rsid w:val="003958B2"/>
    <w:rsid w:val="003A4B1C"/>
    <w:rsid w:val="003B0473"/>
    <w:rsid w:val="003B0649"/>
    <w:rsid w:val="003B3500"/>
    <w:rsid w:val="003B3883"/>
    <w:rsid w:val="003B3AFF"/>
    <w:rsid w:val="003B6C34"/>
    <w:rsid w:val="003C0E1C"/>
    <w:rsid w:val="003C1634"/>
    <w:rsid w:val="003D2F5B"/>
    <w:rsid w:val="003D4AE6"/>
    <w:rsid w:val="003D71DB"/>
    <w:rsid w:val="003E0CE9"/>
    <w:rsid w:val="003E4E06"/>
    <w:rsid w:val="003F008D"/>
    <w:rsid w:val="003F22E6"/>
    <w:rsid w:val="003F2811"/>
    <w:rsid w:val="003F3306"/>
    <w:rsid w:val="003F4F82"/>
    <w:rsid w:val="003F721B"/>
    <w:rsid w:val="00401150"/>
    <w:rsid w:val="00401DF6"/>
    <w:rsid w:val="00403AE5"/>
    <w:rsid w:val="00403E12"/>
    <w:rsid w:val="004065EC"/>
    <w:rsid w:val="00406FCD"/>
    <w:rsid w:val="00411871"/>
    <w:rsid w:val="00417160"/>
    <w:rsid w:val="00417236"/>
    <w:rsid w:val="00424186"/>
    <w:rsid w:val="00426402"/>
    <w:rsid w:val="00426AF3"/>
    <w:rsid w:val="00427F7A"/>
    <w:rsid w:val="00430A1C"/>
    <w:rsid w:val="00431C71"/>
    <w:rsid w:val="0043299E"/>
    <w:rsid w:val="004378A8"/>
    <w:rsid w:val="0044661D"/>
    <w:rsid w:val="00452E8A"/>
    <w:rsid w:val="0046281B"/>
    <w:rsid w:val="00470E56"/>
    <w:rsid w:val="004712B7"/>
    <w:rsid w:val="004739E5"/>
    <w:rsid w:val="004845B4"/>
    <w:rsid w:val="004863B8"/>
    <w:rsid w:val="00487661"/>
    <w:rsid w:val="0049054E"/>
    <w:rsid w:val="00490DE7"/>
    <w:rsid w:val="0049195D"/>
    <w:rsid w:val="00494177"/>
    <w:rsid w:val="00494E1C"/>
    <w:rsid w:val="00497EB2"/>
    <w:rsid w:val="004A1020"/>
    <w:rsid w:val="004A14A1"/>
    <w:rsid w:val="004A2042"/>
    <w:rsid w:val="004A4264"/>
    <w:rsid w:val="004B419E"/>
    <w:rsid w:val="004B75E1"/>
    <w:rsid w:val="004B7EDB"/>
    <w:rsid w:val="004C1D7A"/>
    <w:rsid w:val="004C3D8B"/>
    <w:rsid w:val="004C6E45"/>
    <w:rsid w:val="004D077A"/>
    <w:rsid w:val="004D2227"/>
    <w:rsid w:val="004D322D"/>
    <w:rsid w:val="004D56FE"/>
    <w:rsid w:val="004D6F59"/>
    <w:rsid w:val="004E00B5"/>
    <w:rsid w:val="004E1327"/>
    <w:rsid w:val="004F62F6"/>
    <w:rsid w:val="00507E25"/>
    <w:rsid w:val="00511823"/>
    <w:rsid w:val="00512374"/>
    <w:rsid w:val="00520125"/>
    <w:rsid w:val="00522718"/>
    <w:rsid w:val="005304F6"/>
    <w:rsid w:val="00534C99"/>
    <w:rsid w:val="00555C44"/>
    <w:rsid w:val="00555CBC"/>
    <w:rsid w:val="0055720E"/>
    <w:rsid w:val="0055744C"/>
    <w:rsid w:val="00564686"/>
    <w:rsid w:val="005667F5"/>
    <w:rsid w:val="00572A4E"/>
    <w:rsid w:val="005745EF"/>
    <w:rsid w:val="00580A9D"/>
    <w:rsid w:val="005868FE"/>
    <w:rsid w:val="0058715D"/>
    <w:rsid w:val="00593F2E"/>
    <w:rsid w:val="00594516"/>
    <w:rsid w:val="005974F1"/>
    <w:rsid w:val="005A09CB"/>
    <w:rsid w:val="005A3AE3"/>
    <w:rsid w:val="005A6545"/>
    <w:rsid w:val="005C1F0D"/>
    <w:rsid w:val="005D09B7"/>
    <w:rsid w:val="005D1EE4"/>
    <w:rsid w:val="005D69BF"/>
    <w:rsid w:val="005E1BB9"/>
    <w:rsid w:val="005E6268"/>
    <w:rsid w:val="005E7B07"/>
    <w:rsid w:val="005F11BF"/>
    <w:rsid w:val="005F1240"/>
    <w:rsid w:val="005F4C43"/>
    <w:rsid w:val="005F56F8"/>
    <w:rsid w:val="005F750C"/>
    <w:rsid w:val="00602859"/>
    <w:rsid w:val="00605674"/>
    <w:rsid w:val="00606589"/>
    <w:rsid w:val="00607F7F"/>
    <w:rsid w:val="00614FD7"/>
    <w:rsid w:val="006164FE"/>
    <w:rsid w:val="00622EBB"/>
    <w:rsid w:val="00625E56"/>
    <w:rsid w:val="0063159B"/>
    <w:rsid w:val="00631D92"/>
    <w:rsid w:val="00632532"/>
    <w:rsid w:val="006336F4"/>
    <w:rsid w:val="00635141"/>
    <w:rsid w:val="0063625E"/>
    <w:rsid w:val="00637314"/>
    <w:rsid w:val="006409A4"/>
    <w:rsid w:val="00646AC0"/>
    <w:rsid w:val="006501F7"/>
    <w:rsid w:val="00651003"/>
    <w:rsid w:val="00653922"/>
    <w:rsid w:val="00670BD4"/>
    <w:rsid w:val="00673403"/>
    <w:rsid w:val="00674959"/>
    <w:rsid w:val="00677445"/>
    <w:rsid w:val="006836D7"/>
    <w:rsid w:val="00683FBD"/>
    <w:rsid w:val="00684D0F"/>
    <w:rsid w:val="0068514B"/>
    <w:rsid w:val="00697DF7"/>
    <w:rsid w:val="006A3C66"/>
    <w:rsid w:val="006A7E10"/>
    <w:rsid w:val="006B0B11"/>
    <w:rsid w:val="006B4F90"/>
    <w:rsid w:val="006C1286"/>
    <w:rsid w:val="006C2720"/>
    <w:rsid w:val="006C379F"/>
    <w:rsid w:val="006C5A13"/>
    <w:rsid w:val="006D048F"/>
    <w:rsid w:val="006D1C85"/>
    <w:rsid w:val="006D1D89"/>
    <w:rsid w:val="006D2FBC"/>
    <w:rsid w:val="006D38C6"/>
    <w:rsid w:val="006E626A"/>
    <w:rsid w:val="006F5623"/>
    <w:rsid w:val="00706F53"/>
    <w:rsid w:val="0071142D"/>
    <w:rsid w:val="00713225"/>
    <w:rsid w:val="00715E03"/>
    <w:rsid w:val="007178A0"/>
    <w:rsid w:val="007217CD"/>
    <w:rsid w:val="00721E8C"/>
    <w:rsid w:val="007252B3"/>
    <w:rsid w:val="007308DF"/>
    <w:rsid w:val="00732E0A"/>
    <w:rsid w:val="00737CF5"/>
    <w:rsid w:val="007406D6"/>
    <w:rsid w:val="00741154"/>
    <w:rsid w:val="00741D83"/>
    <w:rsid w:val="0074423C"/>
    <w:rsid w:val="00746784"/>
    <w:rsid w:val="00750504"/>
    <w:rsid w:val="00751F87"/>
    <w:rsid w:val="007576AE"/>
    <w:rsid w:val="00765A60"/>
    <w:rsid w:val="00770088"/>
    <w:rsid w:val="00770BF6"/>
    <w:rsid w:val="007720F0"/>
    <w:rsid w:val="00776C80"/>
    <w:rsid w:val="007848CB"/>
    <w:rsid w:val="007860E6"/>
    <w:rsid w:val="007868BF"/>
    <w:rsid w:val="0079161B"/>
    <w:rsid w:val="00791C5A"/>
    <w:rsid w:val="00793350"/>
    <w:rsid w:val="007945B1"/>
    <w:rsid w:val="0079733D"/>
    <w:rsid w:val="007A5034"/>
    <w:rsid w:val="007A7B07"/>
    <w:rsid w:val="007A7CD5"/>
    <w:rsid w:val="007B0509"/>
    <w:rsid w:val="007B5BAC"/>
    <w:rsid w:val="007C0104"/>
    <w:rsid w:val="007C7721"/>
    <w:rsid w:val="007D1079"/>
    <w:rsid w:val="007D26EF"/>
    <w:rsid w:val="007D2B9B"/>
    <w:rsid w:val="007D3984"/>
    <w:rsid w:val="007E5188"/>
    <w:rsid w:val="007F57F9"/>
    <w:rsid w:val="008035C2"/>
    <w:rsid w:val="00823FCD"/>
    <w:rsid w:val="00831712"/>
    <w:rsid w:val="00832202"/>
    <w:rsid w:val="00851227"/>
    <w:rsid w:val="00851324"/>
    <w:rsid w:val="00852F14"/>
    <w:rsid w:val="00853F35"/>
    <w:rsid w:val="00855456"/>
    <w:rsid w:val="0085643A"/>
    <w:rsid w:val="008604FD"/>
    <w:rsid w:val="00862227"/>
    <w:rsid w:val="00862286"/>
    <w:rsid w:val="008646DB"/>
    <w:rsid w:val="00866B94"/>
    <w:rsid w:val="00882AEE"/>
    <w:rsid w:val="0088520F"/>
    <w:rsid w:val="00894535"/>
    <w:rsid w:val="008A303B"/>
    <w:rsid w:val="008A3083"/>
    <w:rsid w:val="008A5576"/>
    <w:rsid w:val="008B06B1"/>
    <w:rsid w:val="008B23C1"/>
    <w:rsid w:val="008B28C6"/>
    <w:rsid w:val="008B7F0B"/>
    <w:rsid w:val="008C3CEB"/>
    <w:rsid w:val="008C4FD6"/>
    <w:rsid w:val="008C5ABF"/>
    <w:rsid w:val="008D11CB"/>
    <w:rsid w:val="008D1A5F"/>
    <w:rsid w:val="008D39B3"/>
    <w:rsid w:val="008D774F"/>
    <w:rsid w:val="008E28D4"/>
    <w:rsid w:val="008F4E56"/>
    <w:rsid w:val="009021AF"/>
    <w:rsid w:val="009029A0"/>
    <w:rsid w:val="00907FDA"/>
    <w:rsid w:val="00911C32"/>
    <w:rsid w:val="009223A3"/>
    <w:rsid w:val="009247D9"/>
    <w:rsid w:val="00931EDF"/>
    <w:rsid w:val="00934A09"/>
    <w:rsid w:val="0093591E"/>
    <w:rsid w:val="009410BC"/>
    <w:rsid w:val="0094207B"/>
    <w:rsid w:val="00944B2D"/>
    <w:rsid w:val="00952022"/>
    <w:rsid w:val="00953FCB"/>
    <w:rsid w:val="00962774"/>
    <w:rsid w:val="009636C5"/>
    <w:rsid w:val="00965454"/>
    <w:rsid w:val="00965BC3"/>
    <w:rsid w:val="0097028C"/>
    <w:rsid w:val="0097428C"/>
    <w:rsid w:val="00981B95"/>
    <w:rsid w:val="009901A3"/>
    <w:rsid w:val="009912F3"/>
    <w:rsid w:val="00993C0D"/>
    <w:rsid w:val="00994E1E"/>
    <w:rsid w:val="009A0F4A"/>
    <w:rsid w:val="009B057B"/>
    <w:rsid w:val="009C09A1"/>
    <w:rsid w:val="009D00FB"/>
    <w:rsid w:val="009D1214"/>
    <w:rsid w:val="009D22F8"/>
    <w:rsid w:val="009D4A46"/>
    <w:rsid w:val="009E1AD7"/>
    <w:rsid w:val="009E26D4"/>
    <w:rsid w:val="009E2DFB"/>
    <w:rsid w:val="009F1AC2"/>
    <w:rsid w:val="009F2EE4"/>
    <w:rsid w:val="009F4AF0"/>
    <w:rsid w:val="009F7CC7"/>
    <w:rsid w:val="00A05548"/>
    <w:rsid w:val="00A1182B"/>
    <w:rsid w:val="00A12C0E"/>
    <w:rsid w:val="00A161B3"/>
    <w:rsid w:val="00A3637A"/>
    <w:rsid w:val="00A40E45"/>
    <w:rsid w:val="00A56D3C"/>
    <w:rsid w:val="00A6523F"/>
    <w:rsid w:val="00A71C4D"/>
    <w:rsid w:val="00A8017E"/>
    <w:rsid w:val="00A8181E"/>
    <w:rsid w:val="00A902F9"/>
    <w:rsid w:val="00A95372"/>
    <w:rsid w:val="00A95708"/>
    <w:rsid w:val="00AB074A"/>
    <w:rsid w:val="00AB1E55"/>
    <w:rsid w:val="00AB2CEB"/>
    <w:rsid w:val="00AB4FFE"/>
    <w:rsid w:val="00AB5D7D"/>
    <w:rsid w:val="00AC7FAD"/>
    <w:rsid w:val="00AD4C7F"/>
    <w:rsid w:val="00AD4C84"/>
    <w:rsid w:val="00AE0152"/>
    <w:rsid w:val="00AE3C06"/>
    <w:rsid w:val="00AE6A66"/>
    <w:rsid w:val="00AF3F8E"/>
    <w:rsid w:val="00AF44B5"/>
    <w:rsid w:val="00AF68D5"/>
    <w:rsid w:val="00AF7515"/>
    <w:rsid w:val="00B05168"/>
    <w:rsid w:val="00B13D1A"/>
    <w:rsid w:val="00B2020F"/>
    <w:rsid w:val="00B2167F"/>
    <w:rsid w:val="00B22B91"/>
    <w:rsid w:val="00B2593C"/>
    <w:rsid w:val="00B25BA6"/>
    <w:rsid w:val="00B261E5"/>
    <w:rsid w:val="00B37D4B"/>
    <w:rsid w:val="00B41568"/>
    <w:rsid w:val="00B422D9"/>
    <w:rsid w:val="00B464EC"/>
    <w:rsid w:val="00B479BD"/>
    <w:rsid w:val="00B55694"/>
    <w:rsid w:val="00B70F80"/>
    <w:rsid w:val="00B72872"/>
    <w:rsid w:val="00B73FE2"/>
    <w:rsid w:val="00B779C9"/>
    <w:rsid w:val="00B8503D"/>
    <w:rsid w:val="00B90541"/>
    <w:rsid w:val="00B90D1A"/>
    <w:rsid w:val="00B91575"/>
    <w:rsid w:val="00B93401"/>
    <w:rsid w:val="00BA1EB0"/>
    <w:rsid w:val="00BA47C8"/>
    <w:rsid w:val="00BA7A91"/>
    <w:rsid w:val="00BB1409"/>
    <w:rsid w:val="00BC766B"/>
    <w:rsid w:val="00BC7A73"/>
    <w:rsid w:val="00BD5139"/>
    <w:rsid w:val="00BD5171"/>
    <w:rsid w:val="00BE0F8B"/>
    <w:rsid w:val="00BE36E5"/>
    <w:rsid w:val="00BE4A02"/>
    <w:rsid w:val="00BE506D"/>
    <w:rsid w:val="00BF039A"/>
    <w:rsid w:val="00BF3382"/>
    <w:rsid w:val="00C035CF"/>
    <w:rsid w:val="00C044C6"/>
    <w:rsid w:val="00C10A55"/>
    <w:rsid w:val="00C1470E"/>
    <w:rsid w:val="00C14DC9"/>
    <w:rsid w:val="00C1721E"/>
    <w:rsid w:val="00C26CD2"/>
    <w:rsid w:val="00C31B1A"/>
    <w:rsid w:val="00C3249A"/>
    <w:rsid w:val="00C34C76"/>
    <w:rsid w:val="00C37CD2"/>
    <w:rsid w:val="00C454E6"/>
    <w:rsid w:val="00C55171"/>
    <w:rsid w:val="00C734C5"/>
    <w:rsid w:val="00C82466"/>
    <w:rsid w:val="00C931E5"/>
    <w:rsid w:val="00C93FED"/>
    <w:rsid w:val="00C95A64"/>
    <w:rsid w:val="00C95B20"/>
    <w:rsid w:val="00CA03E8"/>
    <w:rsid w:val="00CA5437"/>
    <w:rsid w:val="00CB3ED1"/>
    <w:rsid w:val="00CB5019"/>
    <w:rsid w:val="00CB5F6D"/>
    <w:rsid w:val="00CB71D7"/>
    <w:rsid w:val="00CB78B2"/>
    <w:rsid w:val="00CC163E"/>
    <w:rsid w:val="00CC5207"/>
    <w:rsid w:val="00CC5E2E"/>
    <w:rsid w:val="00CC6083"/>
    <w:rsid w:val="00CD6926"/>
    <w:rsid w:val="00CD7D59"/>
    <w:rsid w:val="00CE2050"/>
    <w:rsid w:val="00CE3044"/>
    <w:rsid w:val="00CE4410"/>
    <w:rsid w:val="00D04A35"/>
    <w:rsid w:val="00D0668B"/>
    <w:rsid w:val="00D20F50"/>
    <w:rsid w:val="00D2512E"/>
    <w:rsid w:val="00D333CC"/>
    <w:rsid w:val="00D36E4F"/>
    <w:rsid w:val="00D40596"/>
    <w:rsid w:val="00D42EE8"/>
    <w:rsid w:val="00D430E0"/>
    <w:rsid w:val="00D44172"/>
    <w:rsid w:val="00D446FE"/>
    <w:rsid w:val="00D4613B"/>
    <w:rsid w:val="00D6676A"/>
    <w:rsid w:val="00D67439"/>
    <w:rsid w:val="00D729A5"/>
    <w:rsid w:val="00D76F1F"/>
    <w:rsid w:val="00D8474E"/>
    <w:rsid w:val="00D879C8"/>
    <w:rsid w:val="00D87C98"/>
    <w:rsid w:val="00D924FF"/>
    <w:rsid w:val="00D93056"/>
    <w:rsid w:val="00D934F4"/>
    <w:rsid w:val="00DA0612"/>
    <w:rsid w:val="00DA2BE4"/>
    <w:rsid w:val="00DB1D24"/>
    <w:rsid w:val="00DB6555"/>
    <w:rsid w:val="00DD19E8"/>
    <w:rsid w:val="00DD3DA3"/>
    <w:rsid w:val="00DD4372"/>
    <w:rsid w:val="00DD7A48"/>
    <w:rsid w:val="00DE1723"/>
    <w:rsid w:val="00DF4F33"/>
    <w:rsid w:val="00E05829"/>
    <w:rsid w:val="00E248CF"/>
    <w:rsid w:val="00E3612F"/>
    <w:rsid w:val="00E53663"/>
    <w:rsid w:val="00E560D9"/>
    <w:rsid w:val="00E57B69"/>
    <w:rsid w:val="00E65F7A"/>
    <w:rsid w:val="00E721DA"/>
    <w:rsid w:val="00E72EF1"/>
    <w:rsid w:val="00E825AF"/>
    <w:rsid w:val="00E830F8"/>
    <w:rsid w:val="00E8353F"/>
    <w:rsid w:val="00E87630"/>
    <w:rsid w:val="00E902C5"/>
    <w:rsid w:val="00E93A9B"/>
    <w:rsid w:val="00E94351"/>
    <w:rsid w:val="00E94D75"/>
    <w:rsid w:val="00E9741C"/>
    <w:rsid w:val="00EA18A8"/>
    <w:rsid w:val="00EA2598"/>
    <w:rsid w:val="00EB0859"/>
    <w:rsid w:val="00EB78AA"/>
    <w:rsid w:val="00EB7B00"/>
    <w:rsid w:val="00EC11D3"/>
    <w:rsid w:val="00EC3DFC"/>
    <w:rsid w:val="00EC40EF"/>
    <w:rsid w:val="00EC5725"/>
    <w:rsid w:val="00ED1E74"/>
    <w:rsid w:val="00ED4EBF"/>
    <w:rsid w:val="00ED62EB"/>
    <w:rsid w:val="00ED6CD3"/>
    <w:rsid w:val="00EE43EE"/>
    <w:rsid w:val="00EE4680"/>
    <w:rsid w:val="00EE51D3"/>
    <w:rsid w:val="00EF36DD"/>
    <w:rsid w:val="00EF6E51"/>
    <w:rsid w:val="00EF7F13"/>
    <w:rsid w:val="00EF7F86"/>
    <w:rsid w:val="00F05E61"/>
    <w:rsid w:val="00F078B4"/>
    <w:rsid w:val="00F10572"/>
    <w:rsid w:val="00F20EE1"/>
    <w:rsid w:val="00F22059"/>
    <w:rsid w:val="00F26379"/>
    <w:rsid w:val="00F27307"/>
    <w:rsid w:val="00F27CE3"/>
    <w:rsid w:val="00F30AE6"/>
    <w:rsid w:val="00F313DB"/>
    <w:rsid w:val="00F32F29"/>
    <w:rsid w:val="00F33596"/>
    <w:rsid w:val="00F4230F"/>
    <w:rsid w:val="00F44404"/>
    <w:rsid w:val="00F503ED"/>
    <w:rsid w:val="00F508E4"/>
    <w:rsid w:val="00F51143"/>
    <w:rsid w:val="00F52725"/>
    <w:rsid w:val="00F53930"/>
    <w:rsid w:val="00F5649D"/>
    <w:rsid w:val="00F60B0D"/>
    <w:rsid w:val="00F61203"/>
    <w:rsid w:val="00F6342D"/>
    <w:rsid w:val="00F64178"/>
    <w:rsid w:val="00F649ED"/>
    <w:rsid w:val="00F64C90"/>
    <w:rsid w:val="00F70F51"/>
    <w:rsid w:val="00F7136F"/>
    <w:rsid w:val="00F752C8"/>
    <w:rsid w:val="00F76FC7"/>
    <w:rsid w:val="00F81730"/>
    <w:rsid w:val="00F8438D"/>
    <w:rsid w:val="00F87154"/>
    <w:rsid w:val="00F94C4E"/>
    <w:rsid w:val="00F95FE4"/>
    <w:rsid w:val="00FA0718"/>
    <w:rsid w:val="00FA10B2"/>
    <w:rsid w:val="00FA3669"/>
    <w:rsid w:val="00FA413F"/>
    <w:rsid w:val="00FA46AD"/>
    <w:rsid w:val="00FA4D26"/>
    <w:rsid w:val="00FC0C5A"/>
    <w:rsid w:val="00FC51D0"/>
    <w:rsid w:val="00FC584D"/>
    <w:rsid w:val="00FC6478"/>
    <w:rsid w:val="00FD2639"/>
    <w:rsid w:val="00FD49E7"/>
    <w:rsid w:val="00FE067A"/>
    <w:rsid w:val="00FE32D6"/>
    <w:rsid w:val="00FF40F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A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66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A3669"/>
  </w:style>
  <w:style w:type="paragraph" w:styleId="a3">
    <w:name w:val="Balloon Text"/>
    <w:basedOn w:val="a"/>
    <w:link w:val="a4"/>
    <w:uiPriority w:val="99"/>
    <w:semiHidden/>
    <w:unhideWhenUsed/>
    <w:rsid w:val="00B3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A36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66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A3669"/>
  </w:style>
  <w:style w:type="paragraph" w:styleId="a3">
    <w:name w:val="Balloon Text"/>
    <w:basedOn w:val="a"/>
    <w:link w:val="a4"/>
    <w:uiPriority w:val="99"/>
    <w:semiHidden/>
    <w:unhideWhenUsed/>
    <w:rsid w:val="00B3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2025-11-21T08:17:00Z</dcterms:created>
  <dcterms:modified xsi:type="dcterms:W3CDTF">2025-11-25T20:56:00Z</dcterms:modified>
</cp:coreProperties>
</file>